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urriaren 19an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Uxue Barcos Berruezo andreak aurkeztutako gaurkotasun handiko galdera, 2022rako Estatuko Aurrekontu Orokorren Lege proiektuan jasotako Nafarroako ekarpenari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2021eko urriaren 19an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Geroa Bai talde parlamentarioko eledun Uxue Barkos Berruezo andreak, Legebiltzarreko Erregelamenduan ezarritakoaren babesean, gaurkotasun handiko honako galdera hau aurkezten du, Nafarroako Gobernuko lehendakariak heldu den urriaren 21eko Osoko Bilkuran ahoz erantzun dezan:</w:t>
      </w:r>
    </w:p>
    <w:p>
      <w:pPr>
        <w:pStyle w:val="0"/>
        <w:suppressAutoHyphens w:val="false"/>
        <w:rPr>
          <w:rStyle w:val="1"/>
        </w:rPr>
      </w:pPr>
      <w:r>
        <w:rPr>
          <w:rStyle w:val="1"/>
        </w:rPr>
        <w:t xml:space="preserve">2022rako Estatuko Aurrekontu Orokorren Lege proiektuaren testua ezagutu dugu, eta horren arabera Nafarroako Gobernuak aurreikusitakoa baino handiagoa izanen da Nafarroak ekitaldi horretan egin beharreko ekarpena.</w:t>
      </w:r>
    </w:p>
    <w:p>
      <w:pPr>
        <w:pStyle w:val="0"/>
        <w:suppressAutoHyphens w:val="false"/>
        <w:rPr>
          <w:rStyle w:val="1"/>
        </w:rPr>
      </w:pPr>
      <w:r>
        <w:rPr>
          <w:rStyle w:val="1"/>
        </w:rPr>
        <w:t xml:space="preserve">Gobernuko lehendakariak zer eginen du horri dagokionez?</w:t>
      </w:r>
    </w:p>
    <w:p>
      <w:pPr>
        <w:pStyle w:val="0"/>
        <w:suppressAutoHyphens w:val="false"/>
        <w:rPr>
          <w:rStyle w:val="1"/>
        </w:rPr>
      </w:pPr>
      <w:r>
        <w:rPr>
          <w:rStyle w:val="1"/>
        </w:rPr>
        <w:t xml:space="preserve">Iruñean, 2021eko urriaren 18an</w:t>
      </w:r>
    </w:p>
    <w:p>
      <w:pPr>
        <w:pStyle w:val="0"/>
        <w:suppressAutoHyphens w:val="false"/>
        <w:rPr>
          <w:rStyle w:val="1"/>
        </w:rPr>
      </w:pPr>
      <w:r>
        <w:rPr>
          <w:rStyle w:val="1"/>
        </w:rPr>
        <w:t xml:space="preserve">Foru parlamentaria: Uxue Barkos Berruezo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