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Atzerritartasun arloko Arreta eta Aholkularitza guneetako baliabide materialei eta giza baliabideei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 aurkezten du, Migrazio Politiketako eta Justiziako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Zer baliabide material eta giza baliabide dute Nafarroako Gobernuaren Atzerritartasun arloko Arreta eta Aholkularitza Zerbitzua osatzen duten migratzaileentzako guneek?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