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noviembre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estrategia para afrontar la crisis por el encarecimiento del precio de las materias primas, formulada por el Ilmo. Sr. D. Carlos Pérez-Nievas López de Goicoechea.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noviembre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Carlos Pérez-Nievas López de Goicoechea, miembro de las Cortes de Navarra, adscrito al Grupo Parlamentario Navarra Suma, al amparo de lo dispuesto en los artículos 190, 191 y 192 del Reglamento de la Cámara, realiza la siguiente pregunta al Gobierno de Navarra para su respuesta oral por la Presidenta del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estrategia defiende su Gobierno para hacer frente a la actual crisis por el encarecimiento del precio de las materias primas que implica subidas alarmantes del precio de la electricidad y la paralización de empresas estratégicas en nuestra Comunidad?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4 de noviembre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