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22 de noviembre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licitación del nuevo Acuerdo Marco para residencias y centros de día de mayores,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22 de noviembre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Marta Álvarez Alonso, miembro de las Cortes de Navarra, adscrita al Grupo Parlamentario Navarra Suma, realiza la siguiente pregunta oral dirigida a la Consejera de Derechos Sociales del Gobierno de Navarra para su contestación en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¿Para qué fecha tiene previsto la consejera sacar a licitación el nuevo acuerdo marco para residencias y centros de día de mayores?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18 de noviembre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