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10 de enero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medidas adoptadas por el Gobierno de Navarra para garantizar el cobro del Ingreso Mínimo Vital a todas las personas perceptoras, formulada por la Ilma. Sra. D.ª Nuria Medina Santos.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10 de enero de 2022</w:t>
      </w:r>
    </w:p>
    <w:p>
      <w:pPr>
        <w:pStyle w:val="0"/>
        <w:suppressAutoHyphens w:val="false"/>
        <w:rPr>
          <w:rFonts w:ascii="Helvetica LT Std" w:cs="Helvetica LT Std" w:eastAsia="Helvetica LT Std" w:hAnsi="Helvetica LT Std"/>
        </w:rPr>
      </w:pPr>
      <w:r>
        <w:rPr>
          <w:rStyle w:val="1"/>
        </w:rPr>
        <w:t xml:space="preserve">La Vicepresidenta Primera: María Inmaculada Jurío Macaya</w:t>
      </w:r>
      <w:r>
        <w:rPr>
          <w:rFonts w:ascii="Helvetica LT Std" w:cs="Helvetica LT Std" w:eastAsia="Helvetica LT Std" w:hAnsi="Helvetica LT Std"/>
        </w:rPr>
      </w:r>
    </w:p>
    <w:p>
      <w:pPr>
        <w:pStyle w:val="2"/>
        <w:suppressAutoHyphens w:val="false"/>
        <w:rPr/>
      </w:pPr>
      <w:r>
        <w:rPr/>
        <w:t xml:space="preserve">TEXTO DE LA PREGUNTA</w:t>
      </w:r>
    </w:p>
    <w:p>
      <w:pPr>
        <w:pStyle w:val="0"/>
        <w:suppressAutoHyphens w:val="false"/>
        <w:rPr>
          <w:rStyle w:val="1"/>
          <w:spacing w:val="0.961"/>
        </w:rPr>
      </w:pPr>
      <w:r>
        <w:rPr>
          <w:rStyle w:val="1"/>
          <w:spacing w:val="0.961"/>
        </w:rPr>
        <w:t xml:space="preserve">Nuria Medina Santos, adscrita al Grupo Parlamentario Partido Socialista de Navarra, al amparo de lo establecido en el Reglamento de la Cámara, formula para su contestación en el Pleno del próximo día 13 de enero de 2022, por la Consejera de Derechos Sociales, la siguiente pregunta oral: </w:t>
      </w:r>
    </w:p>
    <w:p>
      <w:pPr>
        <w:pStyle w:val="0"/>
        <w:suppressAutoHyphens w:val="false"/>
        <w:rPr>
          <w:rStyle w:val="1"/>
        </w:rPr>
      </w:pPr>
      <w:r>
        <w:rPr>
          <w:rStyle w:val="1"/>
        </w:rPr>
        <w:t xml:space="preserve">¿Cuáles han sido las medidas adoptadas por el Gobierno de Navarra para garantizar que todas las personas perceptoras del Ingreso Mínimo Vital sigan cobrando la prestación tal y como les corresponde? </w:t>
      </w:r>
    </w:p>
    <w:p>
      <w:pPr>
        <w:pStyle w:val="0"/>
        <w:suppressAutoHyphens w:val="false"/>
        <w:rPr>
          <w:rStyle w:val="1"/>
        </w:rPr>
      </w:pPr>
      <w:r>
        <w:rPr>
          <w:rStyle w:val="1"/>
        </w:rPr>
        <w:t xml:space="preserve">Pamplona, 3 de enero de 2022 </w:t>
      </w:r>
    </w:p>
    <w:p>
      <w:pPr>
        <w:pStyle w:val="0"/>
        <w:suppressAutoHyphens w:val="false"/>
        <w:rPr>
          <w:rStyle w:val="1"/>
        </w:rPr>
      </w:pPr>
      <w:r>
        <w:rPr>
          <w:rStyle w:val="1"/>
        </w:rPr>
        <w:t xml:space="preserve">La Parlamentaria Foral: Nuria Medina Santos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