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premisas para afrontar las negociaciones de la modificación del Convenio Económico,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La Vicepresidenta Primera: María Inmaculada Jurío Macaya</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del próximo jueves 13 de enero de 2022 por la Consejera de Economía y Hacienda del Gobierno de Navarra. </w:t>
      </w:r>
    </w:p>
    <w:p>
      <w:pPr>
        <w:pStyle w:val="0"/>
        <w:suppressAutoHyphens w:val="false"/>
        <w:rPr>
          <w:rStyle w:val="1"/>
        </w:rPr>
      </w:pPr>
      <w:r>
        <w:rPr>
          <w:rStyle w:val="1"/>
        </w:rPr>
        <w:t xml:space="preserve">Tras el debate en sesión plenaria del pasado 23 de diciembre acerca de la modificación del Convenio Económico entre el Estado y la Comunidad Foral de Navarra, en la que, en última instancia, la Consejera de Economía y Hacienda decidió la retirada de la propuesta inicial sin llegar a su votación, planteamos la siguiente pregunta: </w:t>
      </w:r>
    </w:p>
    <w:p>
      <w:pPr>
        <w:pStyle w:val="0"/>
        <w:suppressAutoHyphens w:val="false"/>
        <w:rPr>
          <w:rStyle w:val="1"/>
        </w:rPr>
      </w:pPr>
      <w:r>
        <w:rPr>
          <w:rStyle w:val="1"/>
        </w:rPr>
        <w:t xml:space="preserve">¿Cómo, bajo qué premisas piensa afrontar las negociaciones sobre la modificación del Convenio antes de presentarla nuevamente al plenario de la Cámara? </w:t>
      </w:r>
    </w:p>
    <w:p>
      <w:pPr>
        <w:pStyle w:val="0"/>
        <w:suppressAutoHyphens w:val="false"/>
        <w:rPr>
          <w:rStyle w:val="1"/>
        </w:rPr>
      </w:pPr>
      <w:r>
        <w:rPr>
          <w:rStyle w:val="1"/>
        </w:rPr>
        <w:t xml:space="preserve">En Pamplona-lruña, a 4 de enero de 2022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