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Mikel Buil García jaunak aurkeztutako gaurkotasun handiko galdera, Iruñean segurtasun falta ustez areagotu izanari buruz Iruñeko alkateak eginiko adierazpenei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Nafarroako Gobernuko lehendakariak urtarrilaren 27ko Legebiltzarraren Osoko Bilkuran ahoz erantzun dezan:</w:t>
      </w:r>
    </w:p>
    <w:p>
      <w:pPr>
        <w:pStyle w:val="0"/>
        <w:suppressAutoHyphens w:val="false"/>
        <w:rPr>
          <w:rStyle w:val="1"/>
        </w:rPr>
      </w:pPr>
      <w:r>
        <w:rPr>
          <w:rStyle w:val="1"/>
        </w:rPr>
        <w:t xml:space="preserve">Iruñeko alkateak, Iruñean segurtasun falta ustez areagotu izanari buruz eginiko adierazpen batzuetan, bakarrik dauden adingabe atzerritarrak aipatu ditu eta atzerritarrak “ia delitu guztien errudun” direla ziurtatu du.</w:t>
      </w:r>
    </w:p>
    <w:p>
      <w:pPr>
        <w:pStyle w:val="0"/>
        <w:suppressAutoHyphens w:val="false"/>
        <w:rPr>
          <w:rStyle w:val="1"/>
        </w:rPr>
      </w:pPr>
      <w:r>
        <w:rPr>
          <w:rStyle w:val="1"/>
        </w:rPr>
        <w:t xml:space="preserve">Zer iritzi du Nafarroako Gobernuko lehendakariak Maya jaunaren adierazpenei buruz?</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