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2022-2023 ikasturtean Haur Hezkuntzako lehen ziklorako ikastetxe publikoetan eskolatzeko prozesuaren edukiei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ostegunean, 2022ko urtarrilaren 27ko kontrolerako Osoko Bilkuran, ahoz erantzun dezan:</w:t>
      </w:r>
    </w:p>
    <w:p>
      <w:pPr>
        <w:pStyle w:val="0"/>
        <w:suppressAutoHyphens w:val="false"/>
        <w:rPr>
          <w:rStyle w:val="1"/>
        </w:rPr>
      </w:pPr>
      <w:r>
        <w:rPr>
          <w:rStyle w:val="1"/>
        </w:rPr>
        <w:t xml:space="preserve">Funts publikoekin sostengaturiko Nafarroako Foru Komunitateko Haur Hezkuntzako lehen zikloko (0-3 urte) ikastetxeetan haurren 2022-2023 ikasturterako aurreinskripzioa eta matrikula egiteko prozedura argitaratu gabe egonda, Hezkuntzako kontseilariak departamentu horretan 0-3 ziklorako zerbitzu bat eratzeari buruzko iragarpena egin zuen, bai eta tarifak murriztu eginen direla ere, eta 2022-2023 ikasturterako 391 postu sortuko direla.</w:t>
      </w:r>
    </w:p>
    <w:p>
      <w:pPr>
        <w:pStyle w:val="0"/>
        <w:suppressAutoHyphens w:val="false"/>
        <w:rPr>
          <w:rStyle w:val="1"/>
        </w:rPr>
      </w:pPr>
      <w:r>
        <w:rPr>
          <w:rStyle w:val="1"/>
        </w:rPr>
        <w:t xml:space="preserve">Azken deialdian, zenbait familiak ez zuten posturik lortu ikastetxe publikoetan, eta aukera hori izan beharko lukete heldu den ikasturtean.</w:t>
      </w:r>
    </w:p>
    <w:p>
      <w:pPr>
        <w:pStyle w:val="0"/>
        <w:suppressAutoHyphens w:val="false"/>
        <w:rPr>
          <w:rStyle w:val="1"/>
        </w:rPr>
      </w:pPr>
      <w:r>
        <w:rPr>
          <w:rStyle w:val="1"/>
        </w:rPr>
        <w:t xml:space="preserve">Bestalde, Gobernuak gai horri buruzko konpromiso bat hartu du aurrekontuen tramitazioan.</w:t>
      </w:r>
    </w:p>
    <w:p>
      <w:pPr>
        <w:pStyle w:val="0"/>
        <w:suppressAutoHyphens w:val="false"/>
        <w:rPr>
          <w:rStyle w:val="1"/>
        </w:rPr>
      </w:pPr>
      <w:r>
        <w:rPr>
          <w:rStyle w:val="1"/>
        </w:rPr>
        <w:t xml:space="preserve">Zeintzuk izanen dira 2022-2023 ikasturtean Haur Hezkuntzako lehen ziklorako ikastetxe publikoetan eskolatzeko prozesuaren edukiak postu kopuruari, tarifei eta onarpen irizpideei dagokienez?</w:t>
      </w:r>
    </w:p>
    <w:p>
      <w:pPr>
        <w:pStyle w:val="0"/>
        <w:suppressAutoHyphens w:val="false"/>
        <w:rPr>
          <w:rStyle w:val="1"/>
        </w:rPr>
      </w:pPr>
      <w:r>
        <w:rPr>
          <w:rStyle w:val="1"/>
        </w:rPr>
        <w:t xml:space="preserve">Iruñean, 2022ko urtarrilaren 24an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