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2022ko urtarrilaren 24an egindako bilkuran, honako adierazpen hau onetsi zuen:</w:t>
      </w:r>
    </w:p>
    <w:p>
      <w:pPr>
        <w:pStyle w:val="0"/>
        <w:suppressAutoHyphens w:val="false"/>
        <w:rPr>
          <w:rStyle w:val="1"/>
        </w:rPr>
      </w:pPr>
      <w:r>
        <w:rPr>
          <w:rStyle w:val="1"/>
        </w:rPr>
        <w:t xml:space="preserve">“Nafarroako Parlamentuak bere egiten du Antsoaingo Udalak onetsitako adierazpen instituzionala:</w:t>
      </w:r>
    </w:p>
    <w:p>
      <w:pPr>
        <w:pStyle w:val="0"/>
        <w:suppressAutoHyphens w:val="false"/>
        <w:rPr>
          <w:rStyle w:val="1"/>
        </w:rPr>
      </w:pPr>
      <w:r>
        <w:rPr>
          <w:rStyle w:val="1"/>
        </w:rPr>
        <w:t xml:space="preserve">1. Elkartasuna eta babesa helarazten dizkiogu erasoa pairatu duen emakumeari. Pertsona guztion gozamenerako dira kalea, gaua eta eguna, eta emakumeek beldurrik gabe okupatzeko eta segurtasunez nahiz askatasunez bizitzeko eskubidea dute.</w:t>
      </w:r>
    </w:p>
    <w:p>
      <w:pPr>
        <w:pStyle w:val="0"/>
        <w:suppressAutoHyphens w:val="false"/>
        <w:rPr>
          <w:rStyle w:val="1"/>
        </w:rPr>
      </w:pPr>
      <w:r>
        <w:rPr>
          <w:rStyle w:val="1"/>
        </w:rPr>
        <w:t xml:space="preserve">2. Sexu-eraso honen eta, oro har, gure gizartean gertatzen den edozein motatako eraso, indarkeria edo jarrera sexistaren aurkako gaitzespena berresten dugu. Horregatik, berdintasun politikak bultzatuz, konpromisoa hartzen dugu emakumeen aurkako indarkeria desagerrarazteko, segurtasuna hobetzeko eta ingurune guztietan emakumeen askatasuna erabat gauzatzen dela berma dadin lanean jarraitzeko.</w:t>
      </w:r>
    </w:p>
    <w:p>
      <w:pPr>
        <w:pStyle w:val="0"/>
        <w:suppressAutoHyphens w:val="false"/>
        <w:rPr>
          <w:rStyle w:val="1"/>
        </w:rPr>
      </w:pPr>
      <w:r>
        <w:rPr>
          <w:rStyle w:val="1"/>
        </w:rPr>
        <w:t xml:space="preserve">3. Herritarrei eskatzen diegu ez daitezen ezer egin gabe gelditu emakumeen aurkako indarkeriaren aitzinean eta zero tolerantziako eta inpunitaterik gabeko jarrera izan dezaten, indarkeria matxista errefusatuz eta indarkeria matxistetatik bizirik atera diren emakumeei babesa emanez”. (10-22/DEC-00006).</w:t>
      </w:r>
    </w:p>
    <w:p>
      <w:pPr>
        <w:pStyle w:val="0"/>
        <w:suppressAutoHyphens w:val="false"/>
        <w:rPr>
          <w:rStyle w:val="1"/>
        </w:rPr>
      </w:pPr>
      <w:r>
        <w:rPr>
          <w:rStyle w:val="1"/>
        </w:rPr>
        <w:t xml:space="preserve">Iruñean, 2022ko urtarrilaren 24an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