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aurkezturiko galdera, foru erkidegoaren errealitate historiko eta instituzionala desitxuratzen duten euskarazko testuliburuei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(NA+) talde parlamentarioari atxikitako Iñaki Iriarte López jaunak, Legebiltzarraren Erregelamenduaren 14. artikuluan ezarritakoaren babesean, honako galdera hau aurkezten du, Hezkuntzako kontseilariak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Iragan irailean, Navarra Sumak jendaurrean salatu zuen Nafarroako zenbait ikastetxetan erabiltzen diren euskarazko testuliburu batzuek itxuraldatu egiten dutela foru erkidegoaren errealitate historiko eta instituzionala.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Departamentuak egoera hori zuzentzeko neurririk hartu al 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