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martxoaren 14an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Cristina Ibarrola Guillén andreak aurkezturiko galdera, Tuterako Osasun Barrutiko kudeatzaile berriaren helburu eta proiektuei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martxoaren 14an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Cristina Ibarrola Guillén andreak, Legebiltzarraren Erregelamenduan ezarritakoaren babesean, galdera hau aurkezten du, idatziz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Zer helburu eta proiektu proposatzen ditu Osasunbidea-Nafarroako Osasun Zerbitzuko Tuterako kudeatzaile berriak legegintzaldi honetarako?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martxoaren 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Cristina Ibarrola Guillén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