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apirilaren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EH Bilduk eta Nafarroako Gobernuak ekainaren 2ko 4/2008 Foru Dekretuko 68. artikuluan aurreikusitako zenbatekoak aldatzeko sinaturiko akordioa betetzeari buruzkoa (10-22/POR-00156).</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egiten dio Nafarroako Gobernuko Ekonomia eta Ogasuneko kontseilari Elma Saiz Delgado andreari, Osoko Bilkuran erantzun dezan:</w:t>
      </w:r>
    </w:p>
    <w:p>
      <w:pPr>
        <w:pStyle w:val="0"/>
        <w:suppressAutoHyphens w:val="false"/>
        <w:rPr>
          <w:rStyle w:val="1"/>
        </w:rPr>
      </w:pPr>
      <w:r>
        <w:rPr>
          <w:rStyle w:val="1"/>
        </w:rPr>
        <w:t xml:space="preserve">2022ko martxoaren 31n bizitzeko gutxieneko diru-sarreraren eskualdaketa sinatu da eta Nafarroako Parlamentuan Estatuaren eta Nafarroako Foru Komunitatearen arteko Hitzarmen Ekonomikoaren aldaketa onetsi da.</w:t>
      </w:r>
    </w:p>
    <w:p>
      <w:pPr>
        <w:pStyle w:val="0"/>
        <w:suppressAutoHyphens w:val="false"/>
        <w:rPr>
          <w:rStyle w:val="1"/>
        </w:rPr>
      </w:pPr>
      <w:r>
        <w:rPr>
          <w:rStyle w:val="1"/>
        </w:rPr>
        <w:t xml:space="preserve">Nafarroako Gobernuaren eta EH Bilduren artean sinatutako aurrekontu-akordioan jasotzen da 4/2008 Foru Dekretuaren 68. artikuluan aurreikusitako zenbatekoen handitzeari heldu behar zaiola. Aipatu konpromisoan zehazten denez hori gauzatu beharko da hiru hilabeteko epean, bizitzeko gutxieneko diru-sarrera edo Hitzarmen ekonomikoa onesten denetik.</w:t>
      </w:r>
    </w:p>
    <w:p>
      <w:pPr>
        <w:pStyle w:val="0"/>
        <w:suppressAutoHyphens w:val="false"/>
        <w:rPr>
          <w:rStyle w:val="1"/>
        </w:rPr>
      </w:pPr>
      <w:r>
        <w:rPr>
          <w:rStyle w:val="1"/>
        </w:rPr>
        <w:t xml:space="preserve">Kontuan hartuz biak onetsi direla eta konpromiso hori formalizatzeko epe bat ezarrita dagoela, honako galdera hau aurkezten dugu:</w:t>
      </w:r>
    </w:p>
    <w:p>
      <w:pPr>
        <w:pStyle w:val="0"/>
        <w:suppressAutoHyphens w:val="false"/>
        <w:rPr>
          <w:rStyle w:val="1"/>
        </w:rPr>
      </w:pPr>
      <w:r>
        <w:rPr>
          <w:rStyle w:val="1"/>
        </w:rPr>
        <w:t xml:space="preserve">Zer urrats egin gogo du Nafarroako Gobernuak EH Bilduren eta Nafarroako Gobernuaren artean sinatutako akordioa gauzatzeko, ekainaren 2ko 4/2008 Foru Dekretuaren 68. artikuluan aurreikusitako zenbatekoak aldatu eta era horretan hileko 800 euro baino txikiagoak ez diren zenbatekoak bermatzeko?</w:t>
      </w:r>
    </w:p>
    <w:p>
      <w:pPr>
        <w:pStyle w:val="0"/>
        <w:suppressAutoHyphens w:val="false"/>
        <w:rPr>
          <w:rStyle w:val="1"/>
        </w:rPr>
      </w:pPr>
      <w:r>
        <w:rPr>
          <w:rStyle w:val="1"/>
        </w:rPr>
        <w:t xml:space="preserve">Iruñean, 2022ko martxoaren 31n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