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4585" w14:textId="77777777" w:rsidR="00E7223E" w:rsidRDefault="00E7223E" w:rsidP="00E7223E">
      <w:r>
        <w:t xml:space="preserve">En sesión celebrada el día 4 de abril de 2022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758DCC1" w14:textId="77777777" w:rsidR="00E7223E" w:rsidRDefault="00E7223E" w:rsidP="00E7223E">
      <w:r>
        <w:t xml:space="preserve">1.º Admitir a trámite la pregunta sobre la discriminación al euskara en la exposición del 40 aniversario de </w:t>
      </w:r>
      <w:proofErr w:type="spellStart"/>
      <w:r>
        <w:t>Tracasa</w:t>
      </w:r>
      <w:proofErr w:type="spellEnd"/>
      <w:r>
        <w:t xml:space="preserve">, formulada por el Ilmo. Sr. D.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 (10-22/PES-00106).</w:t>
      </w:r>
    </w:p>
    <w:p w14:paraId="47199EFF" w14:textId="77777777" w:rsidR="00E7223E" w:rsidRDefault="00E7223E" w:rsidP="00E7223E">
      <w:r>
        <w:t>2.º Ordenar su publicación en el Boletín Oficial del Parlamento de Navarra.</w:t>
      </w:r>
    </w:p>
    <w:p w14:paraId="3CF57008" w14:textId="77777777" w:rsidR="00E7223E" w:rsidRDefault="00E7223E" w:rsidP="00E7223E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2ED7C31E" w14:textId="77777777" w:rsidR="00E7223E" w:rsidRDefault="00E7223E" w:rsidP="00E7223E">
      <w:r>
        <w:t>Pamplona, 4 de abril de 2022 de 2022</w:t>
      </w:r>
    </w:p>
    <w:p w14:paraId="26651211" w14:textId="77777777" w:rsidR="00E7223E" w:rsidRDefault="00E7223E" w:rsidP="00E7223E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0E72EA8C" w14:textId="77777777" w:rsidR="00E7223E" w:rsidRDefault="00E7223E" w:rsidP="00E7223E">
      <w:r>
        <w:t>TEXTO DE LA PREGUNTA</w:t>
      </w:r>
    </w:p>
    <w:p w14:paraId="699CC490" w14:textId="77777777" w:rsidR="00E7223E" w:rsidRDefault="00E7223E" w:rsidP="00E7223E">
      <w:r>
        <w:t xml:space="preserve">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>, miembro del Grupo Parlamentario E.H. Bildu Nafarroa, ante la Mesa de la Cámara presenta para su tramitación las siguientes preguntas para su respuesta escrita:</w:t>
      </w:r>
    </w:p>
    <w:p w14:paraId="3E2DC1FF" w14:textId="77777777" w:rsidR="00E7223E" w:rsidRDefault="00E7223E" w:rsidP="00E7223E">
      <w:r>
        <w:t xml:space="preserve">Hoy se ha procedido a la inauguración en el atrio del Parlamento de la exposición conmemorativa del 40 aniversario de la creación de la empresa pública </w:t>
      </w:r>
      <w:proofErr w:type="spellStart"/>
      <w:r>
        <w:t>Tracasa</w:t>
      </w:r>
      <w:proofErr w:type="spellEnd"/>
      <w:r>
        <w:t>.</w:t>
      </w:r>
    </w:p>
    <w:p w14:paraId="7C782CDF" w14:textId="77777777" w:rsidR="00E7223E" w:rsidRDefault="00E7223E" w:rsidP="00E7223E">
      <w:r>
        <w:t>La exposición consta de diversos paneles en los que se repasa desde la creación de la empresa pública hasta la actualidad, constando cada panel de abundantes textos y fotografías. Toda la exposición, en cualquier de sus paneles, está íntegramente escrita en castellano, no apareciendo ningún texto en la otra lengua propia de Navarra.</w:t>
      </w:r>
    </w:p>
    <w:p w14:paraId="295E7407" w14:textId="77777777" w:rsidR="00E7223E" w:rsidRDefault="00E7223E" w:rsidP="00E7223E">
      <w:r>
        <w:t>Se supone que esta exposición va a ser itinerante por toda la geografía navarra, por lo que en muchos municipios supondrá la infracción de la normativa relativa al euskara al tener éste la condición de idioma oficial.</w:t>
      </w:r>
    </w:p>
    <w:p w14:paraId="279604B0" w14:textId="77777777" w:rsidR="00E7223E" w:rsidRDefault="00E7223E" w:rsidP="00E7223E">
      <w:r>
        <w:t>A la vista de todo ello, se formulan las siguientes preguntas:</w:t>
      </w:r>
    </w:p>
    <w:p w14:paraId="413EAD1A" w14:textId="77777777" w:rsidR="00E7223E" w:rsidRDefault="00E7223E" w:rsidP="00E7223E">
      <w:r>
        <w:t xml:space="preserve">1.- ¿Quién o qué órgano, si lo fue el consejo de administración de alguna de las dos empresas denominadas </w:t>
      </w:r>
      <w:proofErr w:type="spellStart"/>
      <w:r>
        <w:t>Tracasa</w:t>
      </w:r>
      <w:proofErr w:type="spellEnd"/>
      <w:r>
        <w:t>, decidió que todos los textos de la exposición fueran redactados únicamente en castellano?</w:t>
      </w:r>
    </w:p>
    <w:p w14:paraId="1C839E22" w14:textId="77777777" w:rsidR="00E7223E" w:rsidRDefault="00E7223E" w:rsidP="00E7223E">
      <w:r>
        <w:t xml:space="preserve">2.- ¿Qué razones lingüísticas han justificado para </w:t>
      </w:r>
      <w:proofErr w:type="spellStart"/>
      <w:r>
        <w:t>Tracasa</w:t>
      </w:r>
      <w:proofErr w:type="spellEnd"/>
      <w:r>
        <w:t xml:space="preserve"> que la exposición esté exclusivamente en castellano?</w:t>
      </w:r>
    </w:p>
    <w:p w14:paraId="0056301C" w14:textId="77777777" w:rsidR="00E7223E" w:rsidRDefault="00E7223E" w:rsidP="00E7223E">
      <w:r>
        <w:t xml:space="preserve">3.- ¿En algún momento </w:t>
      </w:r>
      <w:proofErr w:type="spellStart"/>
      <w:r>
        <w:t>Tracasa</w:t>
      </w:r>
      <w:proofErr w:type="spellEnd"/>
      <w:r>
        <w:t xml:space="preserve"> se ha planteado que la exposición estuviera en bilingüe, euskara y castellano? Si la respuesta fuera positiva, ¿por qué se desestimó que se hiciera en ambos idiomas?</w:t>
      </w:r>
    </w:p>
    <w:p w14:paraId="058046AA" w14:textId="77777777" w:rsidR="00E7223E" w:rsidRDefault="00E7223E" w:rsidP="00E7223E">
      <w:r>
        <w:t xml:space="preserve">4.- ¿Considera </w:t>
      </w:r>
      <w:proofErr w:type="spellStart"/>
      <w:r>
        <w:t>Tracasa</w:t>
      </w:r>
      <w:proofErr w:type="spellEnd"/>
      <w:r>
        <w:t>, en cualquiera de sus denominaciones, que esta exposición respeta la realidad sociolingüística de Navarra?</w:t>
      </w:r>
    </w:p>
    <w:p w14:paraId="2523ACD8" w14:textId="77777777" w:rsidR="00E7223E" w:rsidRDefault="00E7223E" w:rsidP="00E7223E">
      <w:r>
        <w:t xml:space="preserve">5.- ¿Considera </w:t>
      </w:r>
      <w:proofErr w:type="spellStart"/>
      <w:r>
        <w:t>Tracasa</w:t>
      </w:r>
      <w:proofErr w:type="spellEnd"/>
      <w:r>
        <w:t>, en cualquiera de sus denominaciones, que se respetan en esta exposición los derechos de los vascoparlantes de Navarra?</w:t>
      </w:r>
    </w:p>
    <w:p w14:paraId="64AAAE73" w14:textId="77777777" w:rsidR="00E7223E" w:rsidRDefault="00E7223E" w:rsidP="00E7223E">
      <w:r>
        <w:t>6.- ¿Ha considerado rectificar y corregir la situación de desprecio hacia el euskara en esta exposición, procediendo a editar los mismos paneles también en esta otra lengua propia de Navarra?</w:t>
      </w:r>
    </w:p>
    <w:p w14:paraId="02F34C7B" w14:textId="77777777" w:rsidR="00E7223E" w:rsidRDefault="00E7223E" w:rsidP="00E7223E">
      <w:r>
        <w:lastRenderedPageBreak/>
        <w:t xml:space="preserve">7.- ¿Comparten los departamentos a los que están adscritas las dos empresas que operan bajo la denominación de </w:t>
      </w:r>
      <w:proofErr w:type="spellStart"/>
      <w:r>
        <w:t>Tracasa</w:t>
      </w:r>
      <w:proofErr w:type="spellEnd"/>
      <w:r>
        <w:t xml:space="preserve"> la discriminación que ha sufrido el euskara en esta exposición?</w:t>
      </w:r>
    </w:p>
    <w:p w14:paraId="4AC9CC9F" w14:textId="77777777" w:rsidR="00E7223E" w:rsidRDefault="00E7223E" w:rsidP="00E7223E">
      <w:proofErr w:type="spellStart"/>
      <w:r>
        <w:t>Iruñea</w:t>
      </w:r>
      <w:proofErr w:type="spellEnd"/>
      <w:r>
        <w:t>/Pamplona a 25 de marzo de 2022</w:t>
      </w:r>
    </w:p>
    <w:p w14:paraId="3817AB09" w14:textId="3ABBC39C" w:rsidR="00F36B3E" w:rsidRDefault="00E7223E" w:rsidP="00E7223E">
      <w:r>
        <w:t xml:space="preserve">El Parlamentario Foral: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3E"/>
    <w:rsid w:val="004D78F1"/>
    <w:rsid w:val="0052752B"/>
    <w:rsid w:val="006C0DE1"/>
    <w:rsid w:val="00E7223E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0D03"/>
  <w15:chartTrackingRefBased/>
  <w15:docId w15:val="{1487B3D4-1E4E-4FC6-96BB-03E01CD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2022-04-07T10:35:00Z</dcterms:created>
  <dcterms:modified xsi:type="dcterms:W3CDTF">2022-04-07T10:35:00Z</dcterms:modified>
</cp:coreProperties>
</file>