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zaharberritze- obrak finantzaketa publikoarekin egiteko Kultura eta Kirol Departamentuak entitate publikoekin dituen lankidetza-hitzarmenei buruzkoa (10-22/PES-00151).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Eskubide Kulturalei buruzko 1/2019 Foru Legea betetzeari dagokionez, parlamentari honek ondokoa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Gobernuko Kultura Departamentuak egoki eta onargarritzat jotzen al du entitate pribatuekin lankidetza-hitzarmenak egitea finantzaketa publikoaren bidez zaharberritze-obrak egiteko, non ezartzen diren klausulen arabera “bi aldeek konpromisoa hartzen dute proiektuaren exekuzioari buruzko informaziorik ez ematekoa, horretarako adostasunik ezean”?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