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A4B4D" w14:textId="77777777" w:rsidR="00EC6B3F" w:rsidRDefault="004A384D" w:rsidP="005C57FC">
      <w:pPr>
        <w:jc w:val="both"/>
        <w:rPr>
          <w:rFonts w:ascii="DejaVu Serif" w:hAnsi="DejaVu Serif"/>
          <w:sz w:val="26"/>
          <w:szCs w:val="26"/>
        </w:rPr>
      </w:pPr>
      <w:r>
        <w:rPr>
          <w:rFonts w:ascii="DejaVu Serif" w:hAnsi="DejaVu Serif"/>
          <w:sz w:val="26"/>
        </w:rPr>
        <w:t xml:space="preserve">Navarra Suma (Na+) talde parlamentarioari atxikitako foru parlamentari </w:t>
      </w:r>
      <w:proofErr w:type="spellStart"/>
      <w:r>
        <w:rPr>
          <w:rFonts w:ascii="DejaVu Serif" w:hAnsi="DejaVu Serif"/>
          <w:sz w:val="26"/>
        </w:rPr>
        <w:t>Ángel</w:t>
      </w:r>
      <w:proofErr w:type="spellEnd"/>
      <w:r>
        <w:rPr>
          <w:rFonts w:ascii="DejaVu Serif" w:hAnsi="DejaVu Serif"/>
          <w:sz w:val="26"/>
        </w:rPr>
        <w:t xml:space="preserve"> </w:t>
      </w:r>
      <w:proofErr w:type="spellStart"/>
      <w:r>
        <w:rPr>
          <w:rFonts w:ascii="DejaVu Serif" w:hAnsi="DejaVu Serif"/>
          <w:sz w:val="26"/>
        </w:rPr>
        <w:t>Ansa</w:t>
      </w:r>
      <w:proofErr w:type="spellEnd"/>
      <w:r>
        <w:rPr>
          <w:rFonts w:ascii="DejaVu Serif" w:hAnsi="DejaVu Serif"/>
          <w:sz w:val="26"/>
        </w:rPr>
        <w:t xml:space="preserve"> </w:t>
      </w:r>
      <w:proofErr w:type="spellStart"/>
      <w:r>
        <w:rPr>
          <w:rFonts w:ascii="DejaVu Serif" w:hAnsi="DejaVu Serif"/>
          <w:sz w:val="26"/>
        </w:rPr>
        <w:t>Echegaray</w:t>
      </w:r>
      <w:proofErr w:type="spellEnd"/>
      <w:r>
        <w:rPr>
          <w:rFonts w:ascii="DejaVu Serif" w:hAnsi="DejaVu Serif"/>
          <w:sz w:val="26"/>
        </w:rPr>
        <w:t xml:space="preserve"> jaunak </w:t>
      </w:r>
      <w:r>
        <w:rPr>
          <w:rFonts w:ascii="DejaVu Serif" w:hAnsi="DejaVu Serif"/>
          <w:b/>
          <w:sz w:val="26"/>
        </w:rPr>
        <w:t>galdera</w:t>
      </w:r>
      <w:r>
        <w:rPr>
          <w:rFonts w:ascii="DejaVu Serif" w:hAnsi="DejaVu Serif"/>
          <w:sz w:val="26"/>
        </w:rPr>
        <w:t xml:space="preserve"> egin du, </w:t>
      </w:r>
      <w:r>
        <w:rPr>
          <w:rFonts w:ascii="DejaVu Serif" w:hAnsi="DejaVu Serif"/>
          <w:b/>
          <w:bCs/>
          <w:sz w:val="26"/>
        </w:rPr>
        <w:t>idatziz erantzun dakion</w:t>
      </w:r>
      <w:r>
        <w:rPr>
          <w:rFonts w:ascii="DejaVu Serif" w:hAnsi="DejaVu Serif"/>
          <w:sz w:val="26"/>
        </w:rPr>
        <w:t xml:space="preserve">, </w:t>
      </w:r>
      <w:proofErr w:type="spellStart"/>
      <w:r>
        <w:rPr>
          <w:rFonts w:ascii="DejaVu Serif" w:hAnsi="DejaVu Serif"/>
          <w:sz w:val="26"/>
        </w:rPr>
        <w:t>Tracasa</w:t>
      </w:r>
      <w:proofErr w:type="spellEnd"/>
      <w:r>
        <w:rPr>
          <w:rFonts w:ascii="DejaVu Serif" w:hAnsi="DejaVu Serif"/>
          <w:sz w:val="26"/>
        </w:rPr>
        <w:t xml:space="preserve"> Instrumentalek </w:t>
      </w:r>
      <w:proofErr w:type="spellStart"/>
      <w:r>
        <w:rPr>
          <w:rFonts w:ascii="DejaVu Serif" w:hAnsi="DejaVu Serif"/>
          <w:sz w:val="26"/>
        </w:rPr>
        <w:t>Tracasa</w:t>
      </w:r>
      <w:proofErr w:type="spellEnd"/>
      <w:r>
        <w:rPr>
          <w:rFonts w:ascii="DejaVu Serif" w:hAnsi="DejaVu Serif"/>
          <w:sz w:val="26"/>
        </w:rPr>
        <w:t xml:space="preserve"> Globali kontratatutako lanei buruz (10-22/PES-00071). Hona Nafarroako Gobernuko Unibertsitateko, Berrikuntzako eta Eraldaketa Digitaleko kontseilariak horretaz ematen duen informazioa:</w:t>
      </w:r>
    </w:p>
    <w:p w14:paraId="47115B20" w14:textId="7695D99D" w:rsidR="00EC6B3F" w:rsidRDefault="00594BCD" w:rsidP="005C57FC">
      <w:pPr>
        <w:jc w:val="both"/>
        <w:rPr>
          <w:rFonts w:ascii="DejaVu Serif" w:hAnsi="DejaVu Serif"/>
          <w:sz w:val="26"/>
          <w:szCs w:val="26"/>
        </w:rPr>
      </w:pPr>
      <w:proofErr w:type="spellStart"/>
      <w:r>
        <w:rPr>
          <w:rFonts w:ascii="DejaVu Serif" w:hAnsi="DejaVu Serif"/>
          <w:sz w:val="26"/>
        </w:rPr>
        <w:t>Tracasa</w:t>
      </w:r>
      <w:proofErr w:type="spellEnd"/>
      <w:r>
        <w:rPr>
          <w:rFonts w:ascii="DejaVu Serif" w:hAnsi="DejaVu Serif"/>
          <w:sz w:val="26"/>
        </w:rPr>
        <w:t xml:space="preserve"> Instrumentalek </w:t>
      </w:r>
      <w:proofErr w:type="spellStart"/>
      <w:r>
        <w:rPr>
          <w:rFonts w:ascii="DejaVu Serif" w:hAnsi="DejaVu Serif"/>
          <w:sz w:val="26"/>
        </w:rPr>
        <w:t>Tracasa</w:t>
      </w:r>
      <w:proofErr w:type="spellEnd"/>
      <w:r>
        <w:rPr>
          <w:rFonts w:ascii="DejaVu Serif" w:hAnsi="DejaVu Serif"/>
          <w:sz w:val="26"/>
        </w:rPr>
        <w:t xml:space="preserve"> Globali 2020an eta 2021ean kontratatu dizkion 15.000 eurotik gorako lanak azaltzen dituen taula erantsi dut.</w:t>
      </w:r>
    </w:p>
    <w:p w14:paraId="34750DE8" w14:textId="77777777" w:rsidR="00EC6B3F" w:rsidRDefault="00D37538" w:rsidP="005C57FC">
      <w:pPr>
        <w:jc w:val="both"/>
        <w:rPr>
          <w:rFonts w:ascii="DejaVu Serif" w:hAnsi="DejaVu Serif"/>
          <w:noProof/>
          <w:sz w:val="26"/>
          <w:szCs w:val="26"/>
        </w:rPr>
      </w:pPr>
      <w:r>
        <w:rPr>
          <w:rFonts w:ascii="DejaVu Serif" w:hAnsi="DejaVu Serif"/>
          <w:sz w:val="26"/>
        </w:rPr>
        <w:pict w14:anchorId="46170F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i1025" type="#_x0000_t75" style="width:425.55pt;height:264.35pt;visibility:visible">
            <v:imagedata r:id="rId4" o:title=""/>
          </v:shape>
        </w:pict>
      </w:r>
    </w:p>
    <w:p w14:paraId="7506338E" w14:textId="578C17AC" w:rsidR="00594BCD" w:rsidRDefault="00D37538" w:rsidP="005C57FC">
      <w:pPr>
        <w:jc w:val="both"/>
        <w:rPr>
          <w:rFonts w:ascii="DejaVu Serif" w:hAnsi="DejaVu Serif"/>
          <w:noProof/>
          <w:sz w:val="26"/>
          <w:szCs w:val="26"/>
        </w:rPr>
      </w:pPr>
      <w:r>
        <w:rPr>
          <w:rFonts w:ascii="DejaVu Serif" w:hAnsi="DejaVu Serif"/>
          <w:sz w:val="26"/>
        </w:rPr>
        <w:pict w14:anchorId="7DCBF6F4">
          <v:shape id="_x0000_i1026" type="#_x0000_t75" style="width:425.55pt;height:45.15pt;visibility:visible">
            <v:imagedata r:id="rId5" o:title=""/>
          </v:shape>
        </w:pict>
      </w:r>
    </w:p>
    <w:p w14:paraId="235AC033" w14:textId="77777777" w:rsidR="00EC6B3F" w:rsidRDefault="005C57FC" w:rsidP="005C57FC">
      <w:pPr>
        <w:jc w:val="both"/>
        <w:rPr>
          <w:rFonts w:ascii="DejaVu Serif" w:hAnsi="DejaVu Serif"/>
          <w:sz w:val="26"/>
          <w:szCs w:val="26"/>
        </w:rPr>
      </w:pPr>
      <w:r>
        <w:rPr>
          <w:rFonts w:ascii="DejaVu Serif" w:hAnsi="DejaVu Serif"/>
          <w:sz w:val="26"/>
        </w:rPr>
        <w:t xml:space="preserve">Hori jakinarazten dizut, Nafarroako Parlamentuko Erregelamenduaren </w:t>
      </w:r>
      <w:r>
        <w:rPr>
          <w:rFonts w:ascii="DejaVu Serif" w:hAnsi="DejaVu Serif"/>
          <w:b/>
          <w:bCs/>
          <w:sz w:val="26"/>
        </w:rPr>
        <w:t>194. artikuluan</w:t>
      </w:r>
      <w:r>
        <w:rPr>
          <w:rFonts w:ascii="DejaVu Serif" w:hAnsi="DejaVu Serif"/>
          <w:sz w:val="26"/>
        </w:rPr>
        <w:t xml:space="preserve"> xedatutakoa betetzeko.</w:t>
      </w:r>
    </w:p>
    <w:p w14:paraId="1A268F6F" w14:textId="588F2C06" w:rsidR="005C57FC" w:rsidRPr="00E2075A" w:rsidRDefault="005C57FC" w:rsidP="005C57FC">
      <w:pPr>
        <w:jc w:val="center"/>
        <w:rPr>
          <w:rFonts w:ascii="DejaVu Serif" w:hAnsi="DejaVu Serif"/>
          <w:sz w:val="26"/>
          <w:szCs w:val="26"/>
        </w:rPr>
      </w:pPr>
      <w:r>
        <w:rPr>
          <w:rFonts w:ascii="DejaVu Serif" w:hAnsi="DejaVu Serif"/>
          <w:sz w:val="26"/>
        </w:rPr>
        <w:t>Iruñean, 2022ko apirilaren 8an</w:t>
      </w:r>
    </w:p>
    <w:p w14:paraId="3E1856C7" w14:textId="77777777" w:rsidR="00EC6B3F" w:rsidRPr="00EC6B3F" w:rsidRDefault="00EC6B3F" w:rsidP="00EC6B3F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Unibertsitateko, Berrikuntzako eta Eraldaketa Digitaleko kontseilaria: Juan Cruz </w:t>
      </w:r>
      <w:proofErr w:type="spellStart"/>
      <w:r>
        <w:rPr>
          <w:rFonts w:ascii="Calibri" w:hAnsi="Calibri"/>
          <w:sz w:val="22"/>
        </w:rPr>
        <w:t>Cigudosa</w:t>
      </w:r>
      <w:proofErr w:type="spellEnd"/>
      <w:r>
        <w:rPr>
          <w:rFonts w:ascii="Calibri" w:hAnsi="Calibri"/>
          <w:sz w:val="22"/>
        </w:rPr>
        <w:t xml:space="preserve"> García</w:t>
      </w:r>
    </w:p>
    <w:p w14:paraId="569CCDC7" w14:textId="77777777" w:rsidR="00EC6B3F" w:rsidRDefault="00EC6B3F" w:rsidP="00EC6B3F">
      <w:pPr>
        <w:jc w:val="center"/>
        <w:rPr>
          <w:rFonts w:ascii="DejaVu Serif" w:hAnsi="DejaVu Serif"/>
          <w:sz w:val="26"/>
          <w:szCs w:val="26"/>
        </w:rPr>
      </w:pPr>
    </w:p>
    <w:p w14:paraId="64CCEC12" w14:textId="36C4A62F" w:rsidR="005E442E" w:rsidRPr="00E2075A" w:rsidRDefault="005E442E" w:rsidP="004A384D">
      <w:pPr>
        <w:tabs>
          <w:tab w:val="left" w:pos="720"/>
          <w:tab w:val="center" w:pos="3888"/>
        </w:tabs>
        <w:spacing w:line="360" w:lineRule="atLeast"/>
        <w:jc w:val="center"/>
        <w:rPr>
          <w:rFonts w:ascii="DejaVu Serif" w:hAnsi="DejaVu Serif"/>
          <w:sz w:val="26"/>
          <w:szCs w:val="26"/>
        </w:rPr>
      </w:pPr>
    </w:p>
    <w:sectPr w:rsidR="005E442E" w:rsidRPr="00E2075A" w:rsidSect="00632DDC">
      <w:pgSz w:w="11907" w:h="16840" w:code="9"/>
      <w:pgMar w:top="2268" w:right="1134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erif">
    <w:altName w:val="Sylfaen"/>
    <w:charset w:val="00"/>
    <w:family w:val="roman"/>
    <w:pitch w:val="variable"/>
    <w:sig w:usb0="E50006FF" w:usb1="5200F9FB" w:usb2="0A04002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noTabHangInd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0A18"/>
    <w:rsid w:val="00047109"/>
    <w:rsid w:val="00061227"/>
    <w:rsid w:val="00061978"/>
    <w:rsid w:val="000C24EC"/>
    <w:rsid w:val="000C2BAE"/>
    <w:rsid w:val="0015364A"/>
    <w:rsid w:val="00187E82"/>
    <w:rsid w:val="001C10F8"/>
    <w:rsid w:val="001E7D6B"/>
    <w:rsid w:val="00207D6A"/>
    <w:rsid w:val="0022246E"/>
    <w:rsid w:val="00235E3A"/>
    <w:rsid w:val="00245D6B"/>
    <w:rsid w:val="00264D61"/>
    <w:rsid w:val="003217FB"/>
    <w:rsid w:val="00377151"/>
    <w:rsid w:val="003A0CE7"/>
    <w:rsid w:val="00462CA9"/>
    <w:rsid w:val="00491B64"/>
    <w:rsid w:val="004A384D"/>
    <w:rsid w:val="004B5C04"/>
    <w:rsid w:val="004C3705"/>
    <w:rsid w:val="004E76C4"/>
    <w:rsid w:val="00564CC7"/>
    <w:rsid w:val="00594BCD"/>
    <w:rsid w:val="005C36E7"/>
    <w:rsid w:val="005C57FC"/>
    <w:rsid w:val="005E442E"/>
    <w:rsid w:val="00632DDC"/>
    <w:rsid w:val="006360EF"/>
    <w:rsid w:val="00654E5C"/>
    <w:rsid w:val="00657A97"/>
    <w:rsid w:val="00730366"/>
    <w:rsid w:val="007336DB"/>
    <w:rsid w:val="007B5B6D"/>
    <w:rsid w:val="00800A18"/>
    <w:rsid w:val="008303D7"/>
    <w:rsid w:val="00857FEB"/>
    <w:rsid w:val="00872BB8"/>
    <w:rsid w:val="008F2386"/>
    <w:rsid w:val="00901F02"/>
    <w:rsid w:val="00915D78"/>
    <w:rsid w:val="00932262"/>
    <w:rsid w:val="009620D6"/>
    <w:rsid w:val="009A0F11"/>
    <w:rsid w:val="009C585B"/>
    <w:rsid w:val="009F2469"/>
    <w:rsid w:val="00A23304"/>
    <w:rsid w:val="00A701BE"/>
    <w:rsid w:val="00AF26E9"/>
    <w:rsid w:val="00B250AE"/>
    <w:rsid w:val="00B7603A"/>
    <w:rsid w:val="00B95259"/>
    <w:rsid w:val="00BA0FC9"/>
    <w:rsid w:val="00BD62C4"/>
    <w:rsid w:val="00C01890"/>
    <w:rsid w:val="00CF554E"/>
    <w:rsid w:val="00D24316"/>
    <w:rsid w:val="00D37538"/>
    <w:rsid w:val="00DD4A22"/>
    <w:rsid w:val="00DE5C78"/>
    <w:rsid w:val="00E2075A"/>
    <w:rsid w:val="00E42E78"/>
    <w:rsid w:val="00EA380B"/>
    <w:rsid w:val="00EC6B3F"/>
    <w:rsid w:val="00F307AE"/>
    <w:rsid w:val="00F84CD6"/>
    <w:rsid w:val="00FC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8B2E46D"/>
  <w15:chartTrackingRefBased/>
  <w15:docId w15:val="{96101545-69EF-45B4-8698-69599986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0A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rsid w:val="008303D7"/>
    <w:pPr>
      <w:spacing w:line="360" w:lineRule="atLeast"/>
      <w:jc w:val="both"/>
    </w:pPr>
  </w:style>
  <w:style w:type="paragraph" w:styleId="Textoindependiente">
    <w:name w:val="Body Text"/>
    <w:basedOn w:val="Normal"/>
    <w:link w:val="TextoindependienteCar"/>
    <w:rsid w:val="00E2075A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link w:val="Textoindependiente"/>
    <w:rsid w:val="00E2075A"/>
    <w:rPr>
      <w:sz w:val="26"/>
      <w:lang w:val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1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EXCMO</vt:lpstr>
    </vt:vector>
  </TitlesOfParts>
  <Company>Gobierno de Navarra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EXCMO</dc:title>
  <dc:subject/>
  <dc:creator>N059048</dc:creator>
  <cp:keywords/>
  <dc:description/>
  <cp:lastModifiedBy>De Santiago, Iñaki</cp:lastModifiedBy>
  <cp:revision>4</cp:revision>
  <cp:lastPrinted>2022-01-11T10:11:00Z</cp:lastPrinted>
  <dcterms:created xsi:type="dcterms:W3CDTF">2022-04-19T07:12:00Z</dcterms:created>
  <dcterms:modified xsi:type="dcterms:W3CDTF">2022-05-18T10:06:00Z</dcterms:modified>
</cp:coreProperties>
</file>