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iatzaren 26an egindako bileran, erabaki zuen Eskuin muturreko taldeek edo funtzionario publikoek eragindako motibazio politikoko ekintzen biktimei errekonozimendua eta ordaina emateko martxoaren 26ko 16/2019 Foru Legea aldatzeko Foru Lege proposamena aintzat hartzea. Foru Lege proposamen hori Nafarroako Alderdi Sozialista eta Geroa Bai talde parlamentarioek eta Nafarroako Podemos-Ahal Dugu foru parlamentarien elkarteak aurkeztu zuten, eta 2022ko maiatzaren 6ko 5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