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00C6" w14:textId="77777777" w:rsidR="00464B02" w:rsidRDefault="00EA09C3">
      <w:pPr>
        <w:spacing w:after="331" w:line="288" w:lineRule="auto"/>
        <w:ind w:left="0" w:firstLine="0"/>
        <w:jc w:val="both"/>
      </w:pPr>
      <w:r>
        <w:t xml:space="preserve">Navarra Suma talde parlamentarioari atxikia dagoen foru parlamentari Cristina Ibarrola </w:t>
      </w:r>
      <w:proofErr w:type="spellStart"/>
      <w:r>
        <w:t>Guillén</w:t>
      </w:r>
      <w:proofErr w:type="spellEnd"/>
      <w:r>
        <w:t xml:space="preserve"> andreak idatziz erantzuteko galdera aurkeztu du (10-22-PES-00100), zeinaren bidez honako informazio hau eskatzen baitu: “Zer prestazio jaso dira Tuterako </w:t>
      </w:r>
      <w:proofErr w:type="spellStart"/>
      <w:r>
        <w:t>Reina</w:t>
      </w:r>
      <w:proofErr w:type="spellEnd"/>
      <w:r>
        <w:t xml:space="preserve"> </w:t>
      </w:r>
      <w:proofErr w:type="spellStart"/>
      <w:r>
        <w:t>Sofía</w:t>
      </w:r>
      <w:proofErr w:type="spellEnd"/>
      <w:r>
        <w:t xml:space="preserve"> Ospitaleko zerbitzuen zorroan eta noiz, 2015etik hasita gaur arte?”. Hona horri buruz Nafarroako Gobernuko Osasuneko kontseilariak ematen dion informazioa:</w:t>
      </w:r>
    </w:p>
    <w:p w14:paraId="1ECC9C40" w14:textId="77777777" w:rsidR="00464B02" w:rsidRDefault="00EA09C3">
      <w:pPr>
        <w:spacing w:after="364"/>
        <w:ind w:left="720" w:firstLine="0"/>
      </w:pPr>
      <w:r>
        <w:rPr>
          <w:b/>
        </w:rPr>
        <w:t xml:space="preserve">Nola handitu den </w:t>
      </w:r>
      <w:proofErr w:type="spellStart"/>
      <w:r>
        <w:rPr>
          <w:b/>
        </w:rPr>
        <w:t>Reina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Sofía</w:t>
      </w:r>
      <w:proofErr w:type="spellEnd"/>
      <w:r>
        <w:rPr>
          <w:b/>
        </w:rPr>
        <w:t xml:space="preserve"> Ospitaleko zerbitzuen zorroa </w:t>
      </w:r>
    </w:p>
    <w:p w14:paraId="2A930171" w14:textId="77777777" w:rsidR="00464B02" w:rsidRDefault="00EA09C3">
      <w:pPr>
        <w:ind w:left="-5"/>
      </w:pPr>
      <w:r>
        <w:t>2017 Etxeko Ospitalizazioko Unitatean 10 ohe gehitzea</w:t>
      </w:r>
    </w:p>
    <w:p w14:paraId="64AB1CBF" w14:textId="77777777" w:rsidR="00464B02" w:rsidRDefault="00EA09C3">
      <w:pPr>
        <w:ind w:left="-5"/>
      </w:pPr>
      <w:r>
        <w:t xml:space="preserve">2017 </w:t>
      </w:r>
      <w:proofErr w:type="spellStart"/>
      <w:r>
        <w:t>EZBUtik</w:t>
      </w:r>
      <w:proofErr w:type="spellEnd"/>
      <w:r>
        <w:t xml:space="preserve"> ZIUrako birmoldaketa</w:t>
      </w:r>
    </w:p>
    <w:p w14:paraId="137ABD48" w14:textId="77777777" w:rsidR="00464B02" w:rsidRDefault="00EA09C3">
      <w:pPr>
        <w:ind w:left="-5"/>
      </w:pPr>
      <w:r>
        <w:t>2017 Bereizmen handiko ebakuntza aurreko prozesua prestatu eta ezartzea</w:t>
      </w:r>
    </w:p>
    <w:p w14:paraId="66BC2A3A" w14:textId="77777777" w:rsidR="00464B02" w:rsidRDefault="00EA09C3">
      <w:pPr>
        <w:ind w:left="-5"/>
      </w:pPr>
      <w:r>
        <w:t xml:space="preserve">2017 Eguneko ospitale balioaniztun berria irekitzea </w:t>
      </w:r>
    </w:p>
    <w:p w14:paraId="5BACE050" w14:textId="77777777" w:rsidR="00464B02" w:rsidRDefault="00EA09C3">
      <w:pPr>
        <w:ind w:left="-5"/>
      </w:pPr>
      <w:r>
        <w:t xml:space="preserve">2017 </w:t>
      </w:r>
      <w:proofErr w:type="spellStart"/>
      <w:r>
        <w:t>Teleiktus</w:t>
      </w:r>
      <w:proofErr w:type="spellEnd"/>
      <w:r>
        <w:t xml:space="preserve"> Unitatea sortzea</w:t>
      </w:r>
    </w:p>
    <w:p w14:paraId="122656D3" w14:textId="77777777" w:rsidR="00464B02" w:rsidRDefault="00EA09C3">
      <w:pPr>
        <w:ind w:left="-5"/>
      </w:pPr>
      <w:r>
        <w:t xml:space="preserve">2017 </w:t>
      </w:r>
      <w:proofErr w:type="spellStart"/>
      <w:r>
        <w:t>Ortogeriatria</w:t>
      </w:r>
      <w:proofErr w:type="spellEnd"/>
      <w:r>
        <w:t xml:space="preserve"> Unitatea sortzea</w:t>
      </w:r>
    </w:p>
    <w:p w14:paraId="63DD967F" w14:textId="77777777" w:rsidR="00464B02" w:rsidRDefault="00EA09C3">
      <w:pPr>
        <w:numPr>
          <w:ilvl w:val="0"/>
          <w:numId w:val="1"/>
        </w:numPr>
        <w:spacing w:after="371"/>
        <w:ind w:hanging="708"/>
      </w:pPr>
      <w:r>
        <w:t>Ahoko Kirurgiaren Unitatea sortzea</w:t>
      </w:r>
    </w:p>
    <w:p w14:paraId="46E368AB" w14:textId="77777777" w:rsidR="00464B02" w:rsidRDefault="00EA09C3">
      <w:pPr>
        <w:numPr>
          <w:ilvl w:val="0"/>
          <w:numId w:val="1"/>
        </w:numPr>
        <w:ind w:hanging="708"/>
      </w:pPr>
      <w:r>
        <w:t xml:space="preserve">Narriadura Kognitiboaren Unitatea abian jartzea Osasun Mentalaren </w:t>
      </w:r>
    </w:p>
    <w:p w14:paraId="1D333C7E" w14:textId="77777777" w:rsidR="00464B02" w:rsidRDefault="00EA09C3">
      <w:pPr>
        <w:ind w:left="-5"/>
      </w:pPr>
      <w:r>
        <w:t>Arloan</w:t>
      </w:r>
    </w:p>
    <w:p w14:paraId="51A4757B" w14:textId="77777777" w:rsidR="00464B02" w:rsidRDefault="00EA09C3">
      <w:pPr>
        <w:numPr>
          <w:ilvl w:val="0"/>
          <w:numId w:val="2"/>
        </w:numPr>
        <w:spacing w:after="371"/>
        <w:ind w:hanging="708"/>
      </w:pPr>
      <w:r>
        <w:t>Larrialdietako zirkuitu pediatrikoa inplementatzea</w:t>
      </w:r>
    </w:p>
    <w:p w14:paraId="2D3BC301" w14:textId="77777777" w:rsidR="00464B02" w:rsidRDefault="00EA09C3">
      <w:pPr>
        <w:numPr>
          <w:ilvl w:val="0"/>
          <w:numId w:val="2"/>
        </w:numPr>
        <w:ind w:hanging="708"/>
      </w:pPr>
      <w:r>
        <w:t>Gizarte Lanaren Arlo Integrala sortzea</w:t>
      </w:r>
    </w:p>
    <w:p w14:paraId="68B4D69A" w14:textId="77777777" w:rsidR="00464B02" w:rsidRDefault="00EA09C3">
      <w:pPr>
        <w:ind w:left="-5"/>
      </w:pPr>
      <w:r>
        <w:t>2019 Neurofisiologia Unitatea sortzea</w:t>
      </w:r>
    </w:p>
    <w:p w14:paraId="7C99B898" w14:textId="77777777" w:rsidR="00464B02" w:rsidRDefault="00EA09C3">
      <w:pPr>
        <w:ind w:left="-5"/>
      </w:pPr>
      <w:r>
        <w:t xml:space="preserve">2019 Erresonantzia Magnetikoa </w:t>
      </w:r>
    </w:p>
    <w:p w14:paraId="304B9994" w14:textId="77777777" w:rsidR="00464B02" w:rsidRDefault="00EA09C3">
      <w:pPr>
        <w:numPr>
          <w:ilvl w:val="0"/>
          <w:numId w:val="3"/>
        </w:numPr>
        <w:ind w:right="247" w:hanging="708"/>
      </w:pPr>
      <w:proofErr w:type="spellStart"/>
      <w:r>
        <w:t>Urodinamiako</w:t>
      </w:r>
      <w:proofErr w:type="spellEnd"/>
      <w:r>
        <w:t xml:space="preserve"> ekipoa</w:t>
      </w:r>
    </w:p>
    <w:p w14:paraId="5F4F8E11" w14:textId="77777777" w:rsidR="00464B02" w:rsidRDefault="00EA09C3">
      <w:pPr>
        <w:numPr>
          <w:ilvl w:val="0"/>
          <w:numId w:val="3"/>
        </w:numPr>
        <w:spacing w:after="359"/>
        <w:ind w:right="247" w:hanging="708"/>
      </w:pPr>
      <w:r>
        <w:t>Bizi euskarri aurreratuko anbulantzia berri bat martxan jartzea 2019 Pneumologia Unitatearen zerbitzu zorroa handitzea eta mediku eta erizain gehiago jartzea</w:t>
      </w:r>
    </w:p>
    <w:p w14:paraId="0A0A1113" w14:textId="77777777" w:rsidR="00464B02" w:rsidRDefault="00EA09C3">
      <w:pPr>
        <w:ind w:left="-5"/>
      </w:pPr>
      <w:r>
        <w:t>2020 Biologia Molekularraren Unitatea, Laborategi Atalean</w:t>
      </w:r>
    </w:p>
    <w:p w14:paraId="3F3DB2C9" w14:textId="77777777" w:rsidR="00464B02" w:rsidRDefault="00EA09C3">
      <w:pPr>
        <w:ind w:left="-5"/>
      </w:pPr>
      <w:r>
        <w:t>2020 Geriatria Unitatearen zerbitzu zorroa handitzea eta mediku eta erizain gehiago jartzea</w:t>
      </w:r>
    </w:p>
    <w:p w14:paraId="3D009B4B" w14:textId="77777777" w:rsidR="00464B02" w:rsidRDefault="00EA09C3">
      <w:pPr>
        <w:ind w:left="-5"/>
      </w:pPr>
      <w:r>
        <w:t xml:space="preserve">2020 </w:t>
      </w:r>
      <w:proofErr w:type="spellStart"/>
      <w:r>
        <w:t>RSOko</w:t>
      </w:r>
      <w:proofErr w:type="spellEnd"/>
      <w:r>
        <w:t xml:space="preserve"> bosgarren solairua egokitzea Osasun Aholkurako lantaldea instalatzeko</w:t>
      </w:r>
    </w:p>
    <w:p w14:paraId="5B5250A7" w14:textId="77777777" w:rsidR="00464B02" w:rsidRDefault="00EA09C3">
      <w:pPr>
        <w:numPr>
          <w:ilvl w:val="0"/>
          <w:numId w:val="4"/>
        </w:numPr>
        <w:spacing w:after="359"/>
        <w:ind w:hanging="708"/>
      </w:pPr>
      <w:r>
        <w:t xml:space="preserve">COVID probak eta txertaketak egiteko moduluak paratu eta abian jartzea Larrialdien parean. </w:t>
      </w:r>
    </w:p>
    <w:p w14:paraId="7FED10A6" w14:textId="77777777" w:rsidR="00464B02" w:rsidRDefault="00EA09C3">
      <w:pPr>
        <w:numPr>
          <w:ilvl w:val="0"/>
          <w:numId w:val="4"/>
        </w:numPr>
        <w:ind w:hanging="708"/>
      </w:pPr>
      <w:r>
        <w:t xml:space="preserve">Zain Barneko Terapiaren Unitatea sortzea. </w:t>
      </w:r>
    </w:p>
    <w:p w14:paraId="44A4A56B" w14:textId="77777777" w:rsidR="00464B02" w:rsidRDefault="00EA09C3">
      <w:pPr>
        <w:ind w:left="-5"/>
      </w:pPr>
      <w:r>
        <w:t>2021 Larrialdietan "R" zirkuitua irekitzea arnas aparatuko klinika duten pazienteentzat 2021 Ospitalean dauden pazienteentzako fisioterapiako arreta areagotzea asteburu eta jaiegunetan</w:t>
      </w:r>
    </w:p>
    <w:p w14:paraId="7B6AD01C" w14:textId="77777777" w:rsidR="00464B02" w:rsidRDefault="00EA09C3">
      <w:pPr>
        <w:ind w:left="-5"/>
      </w:pPr>
      <w:r>
        <w:lastRenderedPageBreak/>
        <w:t>2021 Ama eta haurra azalez azal egoteko teknika sartzea zesarea bidezko erditzeetan 2021 Haur Kronikoen Unitatea eta Neonatologiako kontsulta irekitzea 2021 Artritis psoriasikoaren diagnostiko goiztiarrerako kontsulta irekitzea (Dermatologia/Erreumatologia)</w:t>
      </w:r>
    </w:p>
    <w:p w14:paraId="4BBEC4FF" w14:textId="77777777" w:rsidR="00464B02" w:rsidRDefault="00EA09C3">
      <w:pPr>
        <w:ind w:left="-5"/>
      </w:pPr>
      <w:r>
        <w:t>2021 Haurren arnas aparatuko fisioterapia martxan jartzea Errehabilitazioan. 2021 Zerbitzuen zorroa handitzea Digestio Aparatuan, heste meharra aztertzeko kapsula endoskopikoaren teknika ezarriz.</w:t>
      </w:r>
    </w:p>
    <w:p w14:paraId="70984A2B" w14:textId="77777777" w:rsidR="00464B02" w:rsidRDefault="00EA09C3">
      <w:pPr>
        <w:ind w:left="-5"/>
      </w:pPr>
      <w:r>
        <w:t>2021 Minaren Diziplina Anitzeko Unitatea handitzea</w:t>
      </w:r>
    </w:p>
    <w:p w14:paraId="1D62442A" w14:textId="77777777" w:rsidR="00464B02" w:rsidRDefault="00EA09C3">
      <w:pPr>
        <w:spacing w:after="371"/>
        <w:ind w:left="-5"/>
      </w:pPr>
      <w:r>
        <w:t>2021 Nutrizio unitate berria</w:t>
      </w:r>
    </w:p>
    <w:p w14:paraId="5DDDD280" w14:textId="45E67A2A" w:rsidR="00464B02" w:rsidRDefault="00EA09C3">
      <w:pPr>
        <w:spacing w:after="692"/>
        <w:ind w:left="-5"/>
      </w:pPr>
      <w:r>
        <w:t>Hori guztia jakinarazten dizut, Nafarroako Parlamentuko Erregelamenduaren 194. artikulua betez.</w:t>
      </w:r>
    </w:p>
    <w:p w14:paraId="21E17123" w14:textId="77777777" w:rsidR="00464B02" w:rsidRDefault="00EA09C3">
      <w:pPr>
        <w:spacing w:after="688" w:line="265" w:lineRule="auto"/>
        <w:ind w:left="20" w:right="2"/>
        <w:jc w:val="center"/>
      </w:pPr>
      <w:r>
        <w:t>Iruñean, 2022ko apirilaren 7an</w:t>
      </w:r>
    </w:p>
    <w:p w14:paraId="767D6F3E" w14:textId="6A740023" w:rsidR="00464B02" w:rsidRDefault="00EA09C3" w:rsidP="00EA09C3">
      <w:pPr>
        <w:spacing w:after="1020" w:line="265" w:lineRule="auto"/>
        <w:ind w:left="20" w:right="2"/>
        <w:jc w:val="center"/>
      </w:pPr>
      <w:r>
        <w:t xml:space="preserve">Osasuneko kontseilaria: Santos </w:t>
      </w:r>
      <w:proofErr w:type="spellStart"/>
      <w:r>
        <w:t>Induráin</w:t>
      </w:r>
      <w:proofErr w:type="spellEnd"/>
      <w:r>
        <w:t xml:space="preserve"> Orduna</w:t>
      </w:r>
    </w:p>
    <w:sectPr w:rsidR="00464B02">
      <w:pgSz w:w="11900" w:h="16840"/>
      <w:pgMar w:top="1425" w:right="1706" w:bottom="1575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C4336"/>
    <w:multiLevelType w:val="hybridMultilevel"/>
    <w:tmpl w:val="5600CEB4"/>
    <w:lvl w:ilvl="0" w:tplc="67D008C2">
      <w:start w:val="2018"/>
      <w:numFmt w:val="decimal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2AB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83D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9C09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640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451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A34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2A7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CD4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394A06"/>
    <w:multiLevelType w:val="hybridMultilevel"/>
    <w:tmpl w:val="F2F2C8E4"/>
    <w:lvl w:ilvl="0" w:tplc="57A84464">
      <w:start w:val="2019"/>
      <w:numFmt w:val="decimal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4EE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326C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A13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038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0CA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655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487A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EE1C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840FE6"/>
    <w:multiLevelType w:val="hybridMultilevel"/>
    <w:tmpl w:val="4ADC6542"/>
    <w:lvl w:ilvl="0" w:tplc="F252C97C">
      <w:start w:val="2020"/>
      <w:numFmt w:val="decimal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645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E97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459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06C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CBF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F843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49C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2A1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7F4504"/>
    <w:multiLevelType w:val="hybridMultilevel"/>
    <w:tmpl w:val="CC768302"/>
    <w:lvl w:ilvl="0" w:tplc="6A48CDE4">
      <w:start w:val="2017"/>
      <w:numFmt w:val="decimal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3683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0DD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CA2E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D3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8F2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6E8B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C1C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832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1057107">
    <w:abstractNumId w:val="3"/>
  </w:num>
  <w:num w:numId="2" w16cid:durableId="1148281077">
    <w:abstractNumId w:val="0"/>
  </w:num>
  <w:num w:numId="3" w16cid:durableId="1777795764">
    <w:abstractNumId w:val="1"/>
  </w:num>
  <w:num w:numId="4" w16cid:durableId="1050299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02"/>
    <w:rsid w:val="00464B02"/>
    <w:rsid w:val="00E96A90"/>
    <w:rsid w:val="00EA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90C3"/>
  <w15:docId w15:val="{BFAFF3EA-6644-48A9-8485-08D6F7B5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De Santiago, Iñaki</cp:lastModifiedBy>
  <cp:revision>3</cp:revision>
  <dcterms:created xsi:type="dcterms:W3CDTF">2022-05-12T11:40:00Z</dcterms:created>
  <dcterms:modified xsi:type="dcterms:W3CDTF">2022-06-08T10:57:00Z</dcterms:modified>
</cp:coreProperties>
</file>