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Mikel Asiain Torres jaunak aurkezturiko mozioa, zeinaren bidez Nafarroako Gobernua premiatzen baita Estatuko Gobernuari exiji diezaion Hitzarmen Ekonomikoari buruzko abenduaren 26ko 28/1990 Legean ezarritakoa bete dezala.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Geroa Bai talde parlamentarioko foru parlamentari Mikel Asiain Torres jaunak, Legebiltzarreko Erregelamenduan xedatuaren babesean, honako mozio hau aurkezten du, Legebiltzarreko Osoko Bilkuran eztabaidatzeko.</w:t>
      </w:r>
    </w:p>
    <w:p>
      <w:pPr>
        <w:pStyle w:val="0"/>
        <w:suppressAutoHyphens w:val="false"/>
        <w:rPr>
          <w:rStyle w:val="1"/>
        </w:rPr>
      </w:pPr>
      <w:r>
        <w:rPr>
          <w:rStyle w:val="1"/>
        </w:rPr>
        <w:t xml:space="preserve">Joan den uztailean, Nazioaren egoerari buruzko Eztabaidan, Estatuko Gobernuko lehendakari Pedro Sánchezek iragarri zuen sarri onetsiko zirela finantza-entitateen eta energia-konpainia handien gaineko aldi baterako zerga bana, bi urtetan 7.000 milioi euro inguru biltzeko asmoarekin.</w:t>
      </w:r>
    </w:p>
    <w:p>
      <w:pPr>
        <w:pStyle w:val="0"/>
        <w:suppressAutoHyphens w:val="false"/>
        <w:rPr>
          <w:rStyle w:val="1"/>
        </w:rPr>
      </w:pPr>
      <w:r>
        <w:rPr>
          <w:rStyle w:val="1"/>
        </w:rPr>
        <w:t xml:space="preserve">Bankuen gaineko hasierako horri dagokionez, argudiatzen zuen salbuespeneko eta aldi baterako zerga bat zela, helburu zituena “finantza-entitate handiak, interes-tasen igoerarekin onura lortzen hasi diren horiek”. Zehaztu zuenaren arabera, zergaren iraunaldia bi urtekoa izango zen, 2022 eta 2023ko ekitaldiak, eta 1.500 milioi euro lortuko ziren urtero.</w:t>
      </w:r>
    </w:p>
    <w:p>
      <w:pPr>
        <w:pStyle w:val="0"/>
        <w:suppressAutoHyphens w:val="false"/>
        <w:rPr>
          <w:rStyle w:val="1"/>
        </w:rPr>
      </w:pPr>
      <w:r>
        <w:rPr>
          <w:rStyle w:val="1"/>
        </w:rPr>
        <w:t xml:space="preserve">Beste alde batetik, elektrizitate, gas eta petrolioaren sektoreko talde nagusien gaineko zerga indarrean egongo litzateke 2023 eta 2024an, asmoa izanik urtero 2.000 milioi biltzea enpresa horien 2022 eta 2023ko aparteko mozkinetatik.</w:t>
      </w:r>
    </w:p>
    <w:p>
      <w:pPr>
        <w:pStyle w:val="0"/>
        <w:suppressAutoHyphens w:val="false"/>
        <w:rPr>
          <w:rStyle w:val="1"/>
        </w:rPr>
      </w:pPr>
      <w:r>
        <w:rPr>
          <w:rStyle w:val="1"/>
        </w:rPr>
        <w:t xml:space="preserve">Egunetan zehar iragarpena zehaztu egin zen eta, azkenean, uztailaren 28an Alderdi Sozialista eta Unidas Podemos talde parlamentarioek Diputatuen Kongresuan lege-proposamen bat erregistratu zuten, “aldi baterako kargak jartzeko, energiaren arlokoak eta kreditu- entitate eta kreditu-entitate finantzarioen arlokoak”.</w:t>
      </w:r>
    </w:p>
    <w:p>
      <w:pPr>
        <w:pStyle w:val="0"/>
        <w:suppressAutoHyphens w:val="false"/>
        <w:rPr>
          <w:rStyle w:val="1"/>
        </w:rPr>
      </w:pPr>
      <w:r>
        <w:rPr>
          <w:rStyle w:val="1"/>
        </w:rPr>
        <w:t xml:space="preserve">Lege-proposamenean azaltzen da zer bide zehatz erabiliko litzatekeen zerga horiek aplikatzeko, zerga gisa definitzen ez direnak, baizik eta tributukoa ez den ondare-prestazio publiko izenarekin; era horretan Estatuak zuzenean kudeatzen ahal du, Nafarroako Gobernuarekin Hitzarmen Ekonomikoaren bidez aldez aurretik hitzartu behar gabe, zerga sortu berri guztiekin gertatzen den bezala. Zerga sortu berrien adibide guztiz hurbilak ditugu, esate baterako Google eta Tobin deitutako tasak, Hitzarmenean sartu behar izan zirenak, hura aldez aurretik aldatuta, jakina. Aste honetan bertan, Gobernuak ontzat eman zuen bi zerga sortu berri horiek, beste gai batzuekin batera, biltzen zituen aldaketa.</w:t>
      </w:r>
    </w:p>
    <w:p>
      <w:pPr>
        <w:pStyle w:val="0"/>
        <w:suppressAutoHyphens w:val="false"/>
        <w:rPr>
          <w:rStyle w:val="1"/>
        </w:rPr>
      </w:pPr>
      <w:r>
        <w:rPr>
          <w:rStyle w:val="1"/>
        </w:rPr>
        <w:t xml:space="preserve">Gure erkidegoaren eskumenetan sartzen da argi eta garbi, Hitzarmena bazter utziz “prestazio publikoaren” legezko aterki balizko hori baliatuta. Parlamentu honek, Nafarroaren subiranotasunaren ordezkari gisa, salatu egin behar du egitate hori.</w:t>
      </w:r>
    </w:p>
    <w:p>
      <w:pPr>
        <w:pStyle w:val="0"/>
        <w:suppressAutoHyphens w:val="false"/>
        <w:rPr>
          <w:rStyle w:val="1"/>
        </w:rPr>
      </w:pPr>
      <w:r>
        <w:rPr>
          <w:rStyle w:val="1"/>
        </w:rPr>
        <w:t xml:space="preserve">Hori dela-eta, honako erabaki proposamen hau aurkezten dugu:</w:t>
      </w:r>
    </w:p>
    <w:p>
      <w:pPr>
        <w:pStyle w:val="0"/>
        <w:suppressAutoHyphens w:val="false"/>
        <w:rPr>
          <w:rStyle w:val="1"/>
        </w:rPr>
      </w:pPr>
      <w:r>
        <w:rPr>
          <w:rStyle w:val="1"/>
        </w:rPr>
        <w:t xml:space="preserve">Nafarroako Parlamentuak Nafarroako Gobernua premiatzen du, Estatuko Gobernuari exiji diezaion Hitzarmen Ekonomikoari buruzko abenduaren 26ko 28/1990 Legean ezarritakoa betetzea, halako moduz non sortzen diren zerga berriak esparru horretan sartuko diren eta Foru Komunitatean kudeatu ahalko diren.</w:t>
      </w:r>
    </w:p>
    <w:p>
      <w:pPr>
        <w:pStyle w:val="0"/>
        <w:suppressAutoHyphens w:val="false"/>
        <w:rPr>
          <w:rStyle w:val="1"/>
        </w:rPr>
      </w:pPr>
      <w:r>
        <w:rPr>
          <w:rStyle w:val="1"/>
        </w:rPr>
        <w:t xml:space="preserve">Iruñean, 2022ko abuztuaren 29an</w:t>
      </w:r>
    </w:p>
    <w:p>
      <w:pPr>
        <w:pStyle w:val="0"/>
        <w:suppressAutoHyphens w:val="false"/>
        <w:rPr>
          <w:rStyle w:val="1"/>
        </w:rPr>
      </w:pPr>
      <w:r>
        <w:rPr>
          <w:rStyle w:val="1"/>
        </w:rPr>
        <w:t xml:space="preserve">Foru parlamentaria: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