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revisar la política de carreteras y a trabajar en la consecución de un Pacto Navarro por las Infraestructuras Viarias, formulada por el Ilmo. Sr. D. Javier García Jiménez y publicada en el Boletín Oficial del Parlamento de Navarra n.º 95 de 11 de septiembre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