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acuerdo de compra de mascarillas entre Sodena, Albyn y CEN,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 al Consejero de Desarrollo Económico y Empresarial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marco del acuerdo de compra de mascarillas entre Sodena, Albyn y CEN,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Dinero exacto que adelantó Sodena a Albyn.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Dinero exacto que devolvió de ese adelanto Albyn a Sodena.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Cantidad exacta en concepto de comisión que ha cobrado Albyn en este acuerdo.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agosto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