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ETB3 Nafarroa osoan hartzeari buruz Bakartxo Ruiz Jaso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Lehendakaritzako, Berdintasuneko, Funtzio Publikoko eta Barneko kontseilari Javier Remírez Apesteguía jaunak Osoko Bilkuran erantzun diezaion:</w:t>
      </w:r>
    </w:p>
    <w:p>
      <w:pPr>
        <w:pStyle w:val="0"/>
        <w:suppressAutoHyphens w:val="false"/>
        <w:rPr>
          <w:rStyle w:val="1"/>
        </w:rPr>
      </w:pPr>
      <w:r>
        <w:rPr>
          <w:rStyle w:val="1"/>
        </w:rPr>
        <w:t xml:space="preserve">Nafarroako Gobernuak eta EH Bildu Nafarroa talde parlamentarioak sinatutako aurrekontu-akordioan honako konpromiso hau jasotzen zen:</w:t>
      </w:r>
    </w:p>
    <w:p>
      <w:pPr>
        <w:pStyle w:val="0"/>
        <w:suppressAutoHyphens w:val="false"/>
        <w:rPr>
          <w:rStyle w:val="1"/>
        </w:rPr>
      </w:pPr>
      <w:r>
        <w:rPr>
          <w:rStyle w:val="1"/>
        </w:rPr>
        <w:t xml:space="preserve">“ETB3 Nafarroa osoan hartzea.</w:t>
      </w:r>
    </w:p>
    <w:p>
      <w:pPr>
        <w:pStyle w:val="0"/>
        <w:suppressAutoHyphens w:val="false"/>
        <w:rPr>
          <w:rStyle w:val="1"/>
        </w:rPr>
      </w:pPr>
      <w:r>
        <w:rPr>
          <w:rStyle w:val="1"/>
        </w:rPr>
        <w:t xml:space="preserve">Nafarroako Gobernuak behar diren ekimenak arinduko ditu eta bilatuko du ahalik eta lasterren, ahalik eta irtenbide teknikorik egokiena aurkitzea ETB3 eskualde guztietan hartzea ahalbidetzeko, bere eskumenaren esparruan eta gaian eskumena duten Estatuko erakundeekin elkarlanean”.</w:t>
      </w:r>
    </w:p>
    <w:p>
      <w:pPr>
        <w:pStyle w:val="0"/>
        <w:suppressAutoHyphens w:val="false"/>
        <w:rPr>
          <w:rStyle w:val="1"/>
        </w:rPr>
      </w:pPr>
      <w:r>
        <w:rPr>
          <w:rStyle w:val="1"/>
        </w:rPr>
        <w:t xml:space="preserve">Zein dira Nafarroako Gobernuak aurten egindako urratsak eta zertan da konpromiso hori betetzea?</w:t>
      </w:r>
    </w:p>
    <w:p>
      <w:pPr>
        <w:pStyle w:val="0"/>
        <w:suppressAutoHyphens w:val="false"/>
        <w:rPr>
          <w:rStyle w:val="1"/>
        </w:rPr>
      </w:pPr>
      <w:r>
        <w:rPr>
          <w:rStyle w:val="1"/>
        </w:rPr>
        <w:t xml:space="preserve">Iruñean, 2022ko irailaren 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