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Garapen Ekonomiko eta Enpresarialeko Batzordeak, 2022ko irailaren 6an egindako bileran, honako erabaki hau onetsi zuen: “Erabakia. Horren bidez, Nafarroako Gobernua premiatzen da Nafarroako bide publikoei eta ibilbide berdeei buruzko foru lege proiektu bat aurkez dezan”.</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“1. Nafarroako Parlamentuak Nafarroako Gobernua premiatzen du, Legebiltzar honetan Nafarroako bide publikoei eta ibilbide berdeei buruzko foru lege proiektu bat aurkez dezan.</w:t>
      </w:r>
    </w:p>
    <w:p>
      <w:pPr>
        <w:pStyle w:val="0"/>
        <w:suppressAutoHyphens w:val="false"/>
        <w:rPr>
          <w:rStyle w:val="1"/>
        </w:rPr>
      </w:pPr>
      <w:r>
        <w:rPr>
          <w:rStyle w:val="1"/>
        </w:rPr>
        <w:t xml:space="preserve">2. Nafarroako Parlamentuak Nafarroako Gobernua premiatzen du, aipatu legea onesten ez den bitartean Plazaolaren bide berdea mantentzeko hitzarmen arautzaile bat adostu dezan ibilbidean dauden toki entitateekin, edo hala ez bada, Plazaola Turismo Partzuergoarekin berarekin, non zehaztuko baitira administrazio publiko bakoitzaren eta entitate turistikoaren betebeharrak eta eskubideak .</w:t>
      </w:r>
    </w:p>
    <w:p>
      <w:pPr>
        <w:pStyle w:val="0"/>
        <w:suppressAutoHyphens w:val="false"/>
        <w:rPr>
          <w:rStyle w:val="1"/>
        </w:rPr>
      </w:pPr>
      <w:r>
        <w:rPr>
          <w:rStyle w:val="1"/>
        </w:rPr>
        <w:t xml:space="preserve">3. Nafarroako Parlamentuak Nafarroako Gobernua premiatzen du Nafarroako bide publikoen eta ibilbide berdeen sare bat sor dezan”.</w:t>
      </w:r>
    </w:p>
    <w:p>
      <w:pPr>
        <w:pStyle w:val="0"/>
        <w:suppressAutoHyphens w:val="false"/>
        <w:rPr>
          <w:rStyle w:val="1"/>
        </w:rPr>
      </w:pPr>
      <w:r>
        <w:rPr>
          <w:rStyle w:val="1"/>
        </w:rPr>
        <w:t xml:space="preserve">Iruñean, 2022ko irailaren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