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2020ko ekainetik abendura bitartean FFP2 maskarek merkatuan izandako batez besteko hileko prezioari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FFP2 maskarek merkatuan izandako batez besteko hileko prezioa, 2020ko ekainetik abendura bitartean.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