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30E1" w14:textId="77777777" w:rsidR="00AA62AF" w:rsidRDefault="007817FD" w:rsidP="0011371F">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EH Bildu talde parlamentarioari atxikitako foru parlamentari Maiorga Ramírez jaunak galdera idatzia egin du (10-22/PES-00194), zeinaren bidez eskatu baitu</w:t>
      </w:r>
      <w:r>
        <w:rPr>
          <w:rFonts w:ascii="Arial" w:hAnsi="Arial"/>
          <w:b/>
          <w:bCs/>
          <w:i/>
          <w:iCs/>
          <w:sz w:val="22"/>
        </w:rPr>
        <w:t xml:space="preserve"> kontserbazioa bermatzeko jarduketak behar dituzten Nafarroako higiezinen zerrenda xehakatua, jarduketen oraingo egoera, jarduketa beharrak eta jabea nor den zehaztuta</w:t>
      </w:r>
      <w:r>
        <w:rPr>
          <w:rFonts w:ascii="Arial" w:hAnsi="Arial"/>
          <w:sz w:val="22"/>
        </w:rPr>
        <w:t xml:space="preserve">. Hau da Nafarroako Gobernuko Kultura eta Kiroleko kontseilariak horretaz ematen dion informazioa: </w:t>
      </w:r>
    </w:p>
    <w:p w14:paraId="05D15296" w14:textId="0ECBED24" w:rsidR="00AA62AF" w:rsidRDefault="0011371F" w:rsidP="0011371F">
      <w:pPr>
        <w:tabs>
          <w:tab w:val="left" w:pos="709"/>
          <w:tab w:val="left" w:pos="992"/>
          <w:tab w:val="left" w:pos="1276"/>
          <w:tab w:val="center" w:pos="3827"/>
          <w:tab w:val="left" w:pos="8820"/>
        </w:tabs>
        <w:spacing w:line="360" w:lineRule="auto"/>
        <w:ind w:left="-180"/>
        <w:jc w:val="both"/>
        <w:rPr>
          <w:rFonts w:ascii="Arial" w:hAnsi="Arial" w:cs="Arial"/>
          <w:color w:val="FF0000"/>
          <w:sz w:val="22"/>
          <w:szCs w:val="22"/>
        </w:rPr>
      </w:pPr>
      <w:r>
        <w:rPr>
          <w:rFonts w:ascii="Arial" w:hAnsi="Arial"/>
          <w:sz w:val="22"/>
        </w:rPr>
        <w:t xml:space="preserve">Nafarroako Ondare Arkitektonikoaren Inbentarioan kultur ondare higiezina osatzen duten 12.061 eraikin daude. Ez dago higiezin horien egoerari buruzko informaziorik, ezin baita zehatz jakin zein den bakoitzaren kontserbazio egoera jabeak ez badio horri buruzko informaziorik ematen Ondare Historikoaren Zerbitzuari. </w:t>
      </w:r>
    </w:p>
    <w:p w14:paraId="786DF80E"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Nafarroako Kultur Ondareari buruzko azaroaren 22ko 14/2005 Foru Legearen 13. artikulutik 18. artikulura bitartean xedatutakoaren arabera, hiru babes maila daude Ondare Zerbitzuaren partaidetzaren bat duten ondasun higiezinetarako. Hauek dira maila horiek:</w:t>
      </w:r>
    </w:p>
    <w:p w14:paraId="7415B17D"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1. maila. Interes kulturaleko ondasunak (IKO): multzo horretan sartzen dira ondasun aipagarrienak, eta espresuki jo behar dira halakotzat foru lege horretan ezarritako prozeduraren arabera.</w:t>
      </w:r>
    </w:p>
    <w:p w14:paraId="61987293"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2. maila. Ondasun inbentariatuak (OIN): IKO deklaratzeko baldintzarik bete ez arren, garrantzi nabarmena duten ondasunak dira. Foru legean halakotzat jotzeko prozedura ezartzen da ere.</w:t>
      </w:r>
    </w:p>
    <w:p w14:paraId="5F6AD68A"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3. maila. Garrantzi lokaleko ondasunak: toki jakin batean kultur aldetik garrantzi nabarmena duten eta halakotzat deklaratuak diren ondasunak dira; horretarako, toki erakundeek egindako hirigintzako planeamenduko katalogoan sartu behar dira. Katalogatutako eraikinetan esku hartzeko obra lizentzia izapidetzeko, aurretiaz baimena eman behar du Ondare Historikoaren Zerbitzuak.</w:t>
      </w:r>
    </w:p>
    <w:p w14:paraId="1CC6925A"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color w:val="FF0000"/>
          <w:sz w:val="22"/>
          <w:szCs w:val="22"/>
        </w:rPr>
      </w:pPr>
      <w:r>
        <w:rPr>
          <w:rFonts w:ascii="Arial" w:hAnsi="Arial"/>
          <w:sz w:val="22"/>
        </w:rPr>
        <w:t>Interes kulturaleko ondasunaren (IKO) eta ondasun inbentariatuaren (OIN) babes maila duten higiezinei dagokionez, Ondare Historikoaren Zerbitzuak haien egoeraren jarraipena egiten du, eta tarte hauetan daude: egoera onargarrian daudenak eta aurri-egoeran daudenak edo sartzeko aukerarik ez dutenak. Udal titulartasuneko higiezin bakarra dago azken egoera horretan: Caparrosoko Santa Fe eliza. 2016an deklaratu zuten IKO, eta gaur egun, haren egitura hondatuta dagoenez, eta eskoratze sistemaren ondorioz, ez da komeni esku-hartzerik egitea barnealdean, oso arriskutsua izanen litzatekeelako langileentzat.</w:t>
      </w:r>
    </w:p>
    <w:p w14:paraId="79EA534E" w14:textId="77777777" w:rsidR="00AA62AF" w:rsidRDefault="00312DEF" w:rsidP="00A82DA4">
      <w:pPr>
        <w:tabs>
          <w:tab w:val="left" w:pos="709"/>
          <w:tab w:val="left" w:pos="992"/>
          <w:tab w:val="left" w:pos="1276"/>
          <w:tab w:val="center" w:pos="3827"/>
        </w:tabs>
        <w:spacing w:line="360" w:lineRule="auto"/>
        <w:ind w:left="-180" w:right="1314"/>
        <w:jc w:val="both"/>
        <w:rPr>
          <w:rFonts w:ascii="Arial" w:hAnsi="Arial" w:cs="Arial"/>
          <w:sz w:val="22"/>
          <w:szCs w:val="22"/>
        </w:rPr>
      </w:pPr>
      <w:r>
        <w:rPr>
          <w:rFonts w:ascii="Arial" w:hAnsi="Arial"/>
          <w:sz w:val="22"/>
        </w:rPr>
        <w:t>Hori jakinarazten dizut Nafarroako Parlamentuko Erregelamenduaren 194. artikuluan xedatutakoa betetzeko.</w:t>
      </w:r>
    </w:p>
    <w:p w14:paraId="3F737DCC" w14:textId="5B8A4D40" w:rsidR="00AA62AF" w:rsidRDefault="00312DEF" w:rsidP="00950093">
      <w:pPr>
        <w:spacing w:line="276" w:lineRule="auto"/>
        <w:ind w:left="-360" w:right="1314"/>
        <w:jc w:val="center"/>
        <w:rPr>
          <w:rFonts w:ascii="Arial" w:hAnsi="Arial" w:cs="Arial"/>
          <w:sz w:val="22"/>
          <w:szCs w:val="22"/>
        </w:rPr>
      </w:pPr>
      <w:r>
        <w:rPr>
          <w:rFonts w:ascii="Arial" w:hAnsi="Arial"/>
          <w:sz w:val="22"/>
        </w:rPr>
        <w:t>Iruñean, 2022ko abuztuaren 2an</w:t>
      </w:r>
    </w:p>
    <w:p w14:paraId="58B7CDED" w14:textId="4D6348E9" w:rsidR="00AA62AF" w:rsidRDefault="00AA62AF" w:rsidP="00312DEF">
      <w:pPr>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AA62AF" w:rsidSect="00AA62AF">
      <w:footerReference w:type="even" r:id="rId7"/>
      <w:footerReference w:type="default" r:id="rId8"/>
      <w:type w:val="continuous"/>
      <w:pgSz w:w="11906" w:h="16838"/>
      <w:pgMar w:top="993"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9F96" w14:textId="77777777" w:rsidR="00624AEB" w:rsidRDefault="00624AEB">
      <w:r>
        <w:separator/>
      </w:r>
    </w:p>
  </w:endnote>
  <w:endnote w:type="continuationSeparator" w:id="0">
    <w:p w14:paraId="7A7EA850" w14:textId="77777777" w:rsidR="00624AEB" w:rsidRDefault="0062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9C86" w14:textId="7CDA7242"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62AF">
      <w:rPr>
        <w:rStyle w:val="Nmerodepgina"/>
      </w:rPr>
      <w:t>1</w:t>
    </w:r>
    <w:r>
      <w:rPr>
        <w:rStyle w:val="Nmerodepgina"/>
      </w:rPr>
      <w:fldChar w:fldCharType="end"/>
    </w:r>
  </w:p>
  <w:p w14:paraId="1BB883AB"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E7A5"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6D85" w14:textId="77777777" w:rsidR="00624AEB" w:rsidRDefault="00624AEB">
      <w:r>
        <w:separator/>
      </w:r>
    </w:p>
  </w:footnote>
  <w:footnote w:type="continuationSeparator" w:id="0">
    <w:p w14:paraId="610D4A4F" w14:textId="77777777" w:rsidR="00624AEB" w:rsidRDefault="0062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7349333">
    <w:abstractNumId w:val="5"/>
  </w:num>
  <w:num w:numId="2" w16cid:durableId="943347506">
    <w:abstractNumId w:val="24"/>
  </w:num>
  <w:num w:numId="3" w16cid:durableId="1575817790">
    <w:abstractNumId w:val="21"/>
  </w:num>
  <w:num w:numId="4" w16cid:durableId="313946902">
    <w:abstractNumId w:val="31"/>
  </w:num>
  <w:num w:numId="5" w16cid:durableId="1450514752">
    <w:abstractNumId w:val="19"/>
  </w:num>
  <w:num w:numId="6" w16cid:durableId="1733230715">
    <w:abstractNumId w:val="30"/>
  </w:num>
  <w:num w:numId="7" w16cid:durableId="6939689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856185">
    <w:abstractNumId w:val="28"/>
  </w:num>
  <w:num w:numId="9" w16cid:durableId="2046128127">
    <w:abstractNumId w:val="0"/>
  </w:num>
  <w:num w:numId="10" w16cid:durableId="1392729197">
    <w:abstractNumId w:val="8"/>
  </w:num>
  <w:num w:numId="11" w16cid:durableId="222373974">
    <w:abstractNumId w:val="25"/>
  </w:num>
  <w:num w:numId="12" w16cid:durableId="850802872">
    <w:abstractNumId w:val="9"/>
  </w:num>
  <w:num w:numId="13" w16cid:durableId="836189953">
    <w:abstractNumId w:val="29"/>
  </w:num>
  <w:num w:numId="14" w16cid:durableId="1513564180">
    <w:abstractNumId w:val="23"/>
  </w:num>
  <w:num w:numId="15" w16cid:durableId="928076557">
    <w:abstractNumId w:val="10"/>
  </w:num>
  <w:num w:numId="16" w16cid:durableId="1938437256">
    <w:abstractNumId w:val="13"/>
  </w:num>
  <w:num w:numId="17" w16cid:durableId="1978486914">
    <w:abstractNumId w:val="2"/>
  </w:num>
  <w:num w:numId="18" w16cid:durableId="1199976760">
    <w:abstractNumId w:val="22"/>
  </w:num>
  <w:num w:numId="19" w16cid:durableId="2063671213">
    <w:abstractNumId w:val="11"/>
  </w:num>
  <w:num w:numId="20" w16cid:durableId="1681541034">
    <w:abstractNumId w:val="26"/>
  </w:num>
  <w:num w:numId="21" w16cid:durableId="90667518">
    <w:abstractNumId w:val="7"/>
  </w:num>
  <w:num w:numId="22" w16cid:durableId="1514414677">
    <w:abstractNumId w:val="4"/>
  </w:num>
  <w:num w:numId="23" w16cid:durableId="1017124689">
    <w:abstractNumId w:val="12"/>
  </w:num>
  <w:num w:numId="24" w16cid:durableId="766461667">
    <w:abstractNumId w:val="16"/>
  </w:num>
  <w:num w:numId="25" w16cid:durableId="727076250">
    <w:abstractNumId w:val="32"/>
  </w:num>
  <w:num w:numId="26" w16cid:durableId="1196230118">
    <w:abstractNumId w:val="15"/>
  </w:num>
  <w:num w:numId="27" w16cid:durableId="88091297">
    <w:abstractNumId w:val="6"/>
  </w:num>
  <w:num w:numId="28" w16cid:durableId="583418426">
    <w:abstractNumId w:val="1"/>
  </w:num>
  <w:num w:numId="29" w16cid:durableId="1694262175">
    <w:abstractNumId w:val="17"/>
  </w:num>
  <w:num w:numId="30" w16cid:durableId="167641924">
    <w:abstractNumId w:val="18"/>
  </w:num>
  <w:num w:numId="31" w16cid:durableId="131673712">
    <w:abstractNumId w:val="14"/>
  </w:num>
  <w:num w:numId="32" w16cid:durableId="770583914">
    <w:abstractNumId w:val="20"/>
  </w:num>
  <w:num w:numId="33" w16cid:durableId="171812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452"/>
    <w:rsid w:val="00000EC9"/>
    <w:rsid w:val="000025E3"/>
    <w:rsid w:val="00002A64"/>
    <w:rsid w:val="00003D75"/>
    <w:rsid w:val="00007E57"/>
    <w:rsid w:val="000119CF"/>
    <w:rsid w:val="00012156"/>
    <w:rsid w:val="00012555"/>
    <w:rsid w:val="000150EB"/>
    <w:rsid w:val="00025D14"/>
    <w:rsid w:val="000272D0"/>
    <w:rsid w:val="00031327"/>
    <w:rsid w:val="0003314C"/>
    <w:rsid w:val="00040279"/>
    <w:rsid w:val="00040613"/>
    <w:rsid w:val="00042654"/>
    <w:rsid w:val="0005521D"/>
    <w:rsid w:val="00062E77"/>
    <w:rsid w:val="0006615A"/>
    <w:rsid w:val="00070D62"/>
    <w:rsid w:val="000726B1"/>
    <w:rsid w:val="000773A3"/>
    <w:rsid w:val="00077AEC"/>
    <w:rsid w:val="00083AE9"/>
    <w:rsid w:val="00090C1C"/>
    <w:rsid w:val="00096885"/>
    <w:rsid w:val="000A4067"/>
    <w:rsid w:val="000A55B0"/>
    <w:rsid w:val="000A5C17"/>
    <w:rsid w:val="000B10C9"/>
    <w:rsid w:val="000B45F5"/>
    <w:rsid w:val="000B6FBF"/>
    <w:rsid w:val="000B7A9E"/>
    <w:rsid w:val="000C1E83"/>
    <w:rsid w:val="000C232F"/>
    <w:rsid w:val="000C4717"/>
    <w:rsid w:val="000C48D0"/>
    <w:rsid w:val="000E084F"/>
    <w:rsid w:val="000E19FB"/>
    <w:rsid w:val="000E3409"/>
    <w:rsid w:val="000E3525"/>
    <w:rsid w:val="000E400C"/>
    <w:rsid w:val="000F23B9"/>
    <w:rsid w:val="000F2D5D"/>
    <w:rsid w:val="000F5007"/>
    <w:rsid w:val="001033AB"/>
    <w:rsid w:val="00107AAB"/>
    <w:rsid w:val="00111231"/>
    <w:rsid w:val="00111980"/>
    <w:rsid w:val="001136AC"/>
    <w:rsid w:val="0011371F"/>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29BF"/>
    <w:rsid w:val="00192EEA"/>
    <w:rsid w:val="001934F6"/>
    <w:rsid w:val="00196216"/>
    <w:rsid w:val="00196EE3"/>
    <w:rsid w:val="001A3AFF"/>
    <w:rsid w:val="001A3CE1"/>
    <w:rsid w:val="001A628F"/>
    <w:rsid w:val="001A6B9A"/>
    <w:rsid w:val="001B40E8"/>
    <w:rsid w:val="001B56E8"/>
    <w:rsid w:val="001B5940"/>
    <w:rsid w:val="001B68D6"/>
    <w:rsid w:val="001B7C33"/>
    <w:rsid w:val="001C3D0E"/>
    <w:rsid w:val="001D086E"/>
    <w:rsid w:val="001D0D85"/>
    <w:rsid w:val="001D2ABC"/>
    <w:rsid w:val="001D5473"/>
    <w:rsid w:val="001E0EB0"/>
    <w:rsid w:val="001E0F41"/>
    <w:rsid w:val="001E2580"/>
    <w:rsid w:val="001E7AF7"/>
    <w:rsid w:val="001F0C6F"/>
    <w:rsid w:val="001F3D5F"/>
    <w:rsid w:val="001F4DC1"/>
    <w:rsid w:val="00205137"/>
    <w:rsid w:val="00210319"/>
    <w:rsid w:val="002167DB"/>
    <w:rsid w:val="00216954"/>
    <w:rsid w:val="002202A2"/>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05E9"/>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640"/>
    <w:rsid w:val="002B6B78"/>
    <w:rsid w:val="002C35DE"/>
    <w:rsid w:val="002C6A33"/>
    <w:rsid w:val="002C7637"/>
    <w:rsid w:val="002D4AD4"/>
    <w:rsid w:val="002D71F5"/>
    <w:rsid w:val="002D76CF"/>
    <w:rsid w:val="002D7866"/>
    <w:rsid w:val="002E3A0C"/>
    <w:rsid w:val="002E6F1A"/>
    <w:rsid w:val="002E7C57"/>
    <w:rsid w:val="002F3867"/>
    <w:rsid w:val="002F4B81"/>
    <w:rsid w:val="002F4E75"/>
    <w:rsid w:val="002F6AE4"/>
    <w:rsid w:val="002F7438"/>
    <w:rsid w:val="003011CA"/>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50FDC"/>
    <w:rsid w:val="0035200B"/>
    <w:rsid w:val="003523A3"/>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1EA8"/>
    <w:rsid w:val="003B51D9"/>
    <w:rsid w:val="003C117B"/>
    <w:rsid w:val="003C3E2B"/>
    <w:rsid w:val="003D0F7C"/>
    <w:rsid w:val="003D3A83"/>
    <w:rsid w:val="003E5286"/>
    <w:rsid w:val="003F097D"/>
    <w:rsid w:val="003F3A3A"/>
    <w:rsid w:val="00402F44"/>
    <w:rsid w:val="00405AC2"/>
    <w:rsid w:val="00406AC0"/>
    <w:rsid w:val="00407A9E"/>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A008A"/>
    <w:rsid w:val="004A6523"/>
    <w:rsid w:val="004B01A7"/>
    <w:rsid w:val="004B1665"/>
    <w:rsid w:val="004B22AB"/>
    <w:rsid w:val="004C0414"/>
    <w:rsid w:val="004C0DC0"/>
    <w:rsid w:val="004C7258"/>
    <w:rsid w:val="004D389E"/>
    <w:rsid w:val="004D46DC"/>
    <w:rsid w:val="004D720C"/>
    <w:rsid w:val="004D7BC3"/>
    <w:rsid w:val="004E28DC"/>
    <w:rsid w:val="004E4F95"/>
    <w:rsid w:val="004E5EF1"/>
    <w:rsid w:val="004E6772"/>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63"/>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3138"/>
    <w:rsid w:val="005D5827"/>
    <w:rsid w:val="005D5A67"/>
    <w:rsid w:val="005D71A5"/>
    <w:rsid w:val="005E13F7"/>
    <w:rsid w:val="005E71A7"/>
    <w:rsid w:val="005E7F43"/>
    <w:rsid w:val="005F1A9A"/>
    <w:rsid w:val="005F3EE3"/>
    <w:rsid w:val="005F5413"/>
    <w:rsid w:val="005F62B1"/>
    <w:rsid w:val="005F7A99"/>
    <w:rsid w:val="0060122A"/>
    <w:rsid w:val="006031A2"/>
    <w:rsid w:val="00603742"/>
    <w:rsid w:val="00605112"/>
    <w:rsid w:val="00612B46"/>
    <w:rsid w:val="006174A1"/>
    <w:rsid w:val="00617F63"/>
    <w:rsid w:val="00621E2A"/>
    <w:rsid w:val="0062475E"/>
    <w:rsid w:val="00624AEB"/>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5A43"/>
    <w:rsid w:val="00676050"/>
    <w:rsid w:val="0068174E"/>
    <w:rsid w:val="00681B15"/>
    <w:rsid w:val="00693972"/>
    <w:rsid w:val="006942C7"/>
    <w:rsid w:val="0069485C"/>
    <w:rsid w:val="00694E46"/>
    <w:rsid w:val="00697259"/>
    <w:rsid w:val="006A1F44"/>
    <w:rsid w:val="006A4EC0"/>
    <w:rsid w:val="006A65A0"/>
    <w:rsid w:val="006B1129"/>
    <w:rsid w:val="006B1694"/>
    <w:rsid w:val="006B1CED"/>
    <w:rsid w:val="006B63B4"/>
    <w:rsid w:val="006B6936"/>
    <w:rsid w:val="006B7DCA"/>
    <w:rsid w:val="006C2923"/>
    <w:rsid w:val="006C3467"/>
    <w:rsid w:val="006C47C1"/>
    <w:rsid w:val="006D234F"/>
    <w:rsid w:val="006D59BC"/>
    <w:rsid w:val="006E1385"/>
    <w:rsid w:val="006E1CF7"/>
    <w:rsid w:val="006F0F0A"/>
    <w:rsid w:val="00701C29"/>
    <w:rsid w:val="0070569F"/>
    <w:rsid w:val="00710209"/>
    <w:rsid w:val="007116F6"/>
    <w:rsid w:val="0071430F"/>
    <w:rsid w:val="00715D2D"/>
    <w:rsid w:val="00716F2A"/>
    <w:rsid w:val="00716FE7"/>
    <w:rsid w:val="00722E6E"/>
    <w:rsid w:val="00725FDA"/>
    <w:rsid w:val="007264AC"/>
    <w:rsid w:val="007325BB"/>
    <w:rsid w:val="00733F0F"/>
    <w:rsid w:val="00736E70"/>
    <w:rsid w:val="00740658"/>
    <w:rsid w:val="0074092A"/>
    <w:rsid w:val="0074148D"/>
    <w:rsid w:val="00741688"/>
    <w:rsid w:val="00743127"/>
    <w:rsid w:val="007448FF"/>
    <w:rsid w:val="00746A4C"/>
    <w:rsid w:val="00746E2A"/>
    <w:rsid w:val="00753454"/>
    <w:rsid w:val="00753895"/>
    <w:rsid w:val="00754D57"/>
    <w:rsid w:val="0075558B"/>
    <w:rsid w:val="00755A5D"/>
    <w:rsid w:val="00760E85"/>
    <w:rsid w:val="00761294"/>
    <w:rsid w:val="00762D9D"/>
    <w:rsid w:val="00763F62"/>
    <w:rsid w:val="00764341"/>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B790D"/>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2073"/>
    <w:rsid w:val="00844403"/>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4C2A"/>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5512"/>
    <w:rsid w:val="008F597D"/>
    <w:rsid w:val="008F77C9"/>
    <w:rsid w:val="009000F4"/>
    <w:rsid w:val="00901717"/>
    <w:rsid w:val="009074A3"/>
    <w:rsid w:val="00911ABF"/>
    <w:rsid w:val="009150BD"/>
    <w:rsid w:val="00916487"/>
    <w:rsid w:val="0092284B"/>
    <w:rsid w:val="0092305A"/>
    <w:rsid w:val="009244F9"/>
    <w:rsid w:val="00926FBE"/>
    <w:rsid w:val="00927C2C"/>
    <w:rsid w:val="00927DE7"/>
    <w:rsid w:val="00930E94"/>
    <w:rsid w:val="00933167"/>
    <w:rsid w:val="00935A3F"/>
    <w:rsid w:val="00935E9E"/>
    <w:rsid w:val="0093732E"/>
    <w:rsid w:val="009374DA"/>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1AF4"/>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2DA4"/>
    <w:rsid w:val="00A842A0"/>
    <w:rsid w:val="00A8433D"/>
    <w:rsid w:val="00A87B48"/>
    <w:rsid w:val="00A907D2"/>
    <w:rsid w:val="00A90B5B"/>
    <w:rsid w:val="00A91424"/>
    <w:rsid w:val="00A93868"/>
    <w:rsid w:val="00A94C89"/>
    <w:rsid w:val="00A95BC1"/>
    <w:rsid w:val="00A96FF2"/>
    <w:rsid w:val="00AA016E"/>
    <w:rsid w:val="00AA0884"/>
    <w:rsid w:val="00AA2532"/>
    <w:rsid w:val="00AA381C"/>
    <w:rsid w:val="00AA3D03"/>
    <w:rsid w:val="00AA46CA"/>
    <w:rsid w:val="00AA62AF"/>
    <w:rsid w:val="00AB2AFA"/>
    <w:rsid w:val="00AB3216"/>
    <w:rsid w:val="00AB4047"/>
    <w:rsid w:val="00AB4D48"/>
    <w:rsid w:val="00AB619E"/>
    <w:rsid w:val="00AD2980"/>
    <w:rsid w:val="00AD328A"/>
    <w:rsid w:val="00AD5C14"/>
    <w:rsid w:val="00AE1373"/>
    <w:rsid w:val="00AE342F"/>
    <w:rsid w:val="00AE344B"/>
    <w:rsid w:val="00AE3D2C"/>
    <w:rsid w:val="00AF0592"/>
    <w:rsid w:val="00AF08F9"/>
    <w:rsid w:val="00AF575F"/>
    <w:rsid w:val="00AF7B90"/>
    <w:rsid w:val="00B047B2"/>
    <w:rsid w:val="00B073EB"/>
    <w:rsid w:val="00B07EC9"/>
    <w:rsid w:val="00B109D5"/>
    <w:rsid w:val="00B10E9A"/>
    <w:rsid w:val="00B13789"/>
    <w:rsid w:val="00B1465A"/>
    <w:rsid w:val="00B14663"/>
    <w:rsid w:val="00B16160"/>
    <w:rsid w:val="00B16326"/>
    <w:rsid w:val="00B1770B"/>
    <w:rsid w:val="00B17D20"/>
    <w:rsid w:val="00B21AF9"/>
    <w:rsid w:val="00B246E8"/>
    <w:rsid w:val="00B26BD3"/>
    <w:rsid w:val="00B3010E"/>
    <w:rsid w:val="00B30DFC"/>
    <w:rsid w:val="00B33569"/>
    <w:rsid w:val="00B36C06"/>
    <w:rsid w:val="00B42E3A"/>
    <w:rsid w:val="00B52F46"/>
    <w:rsid w:val="00B57AB8"/>
    <w:rsid w:val="00B61427"/>
    <w:rsid w:val="00B62C65"/>
    <w:rsid w:val="00B63058"/>
    <w:rsid w:val="00B648C6"/>
    <w:rsid w:val="00B72212"/>
    <w:rsid w:val="00B72E09"/>
    <w:rsid w:val="00B72E82"/>
    <w:rsid w:val="00B77DA5"/>
    <w:rsid w:val="00B817C5"/>
    <w:rsid w:val="00B87DD5"/>
    <w:rsid w:val="00B91F39"/>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7D53"/>
    <w:rsid w:val="00BE0D42"/>
    <w:rsid w:val="00BE1FBF"/>
    <w:rsid w:val="00BE3E1C"/>
    <w:rsid w:val="00BF46BE"/>
    <w:rsid w:val="00BF5EF7"/>
    <w:rsid w:val="00BF60EF"/>
    <w:rsid w:val="00BF6434"/>
    <w:rsid w:val="00BF7A23"/>
    <w:rsid w:val="00C003E6"/>
    <w:rsid w:val="00C03C50"/>
    <w:rsid w:val="00C10AE9"/>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09BF"/>
    <w:rsid w:val="00CA126E"/>
    <w:rsid w:val="00CA1F81"/>
    <w:rsid w:val="00CA3444"/>
    <w:rsid w:val="00CA5971"/>
    <w:rsid w:val="00CB32F2"/>
    <w:rsid w:val="00CB6F47"/>
    <w:rsid w:val="00CB7819"/>
    <w:rsid w:val="00CC1DBF"/>
    <w:rsid w:val="00CD279E"/>
    <w:rsid w:val="00CD2E4D"/>
    <w:rsid w:val="00CD3A24"/>
    <w:rsid w:val="00CD4B0A"/>
    <w:rsid w:val="00CD7B89"/>
    <w:rsid w:val="00CE2798"/>
    <w:rsid w:val="00CE2D25"/>
    <w:rsid w:val="00CE2E60"/>
    <w:rsid w:val="00CE4380"/>
    <w:rsid w:val="00CF6765"/>
    <w:rsid w:val="00D011A8"/>
    <w:rsid w:val="00D04450"/>
    <w:rsid w:val="00D11553"/>
    <w:rsid w:val="00D127FF"/>
    <w:rsid w:val="00D13E5C"/>
    <w:rsid w:val="00D13F22"/>
    <w:rsid w:val="00D13FDD"/>
    <w:rsid w:val="00D14F8C"/>
    <w:rsid w:val="00D17A53"/>
    <w:rsid w:val="00D2224B"/>
    <w:rsid w:val="00D2695E"/>
    <w:rsid w:val="00D275C7"/>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3771"/>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166A3"/>
    <w:rsid w:val="00E2171F"/>
    <w:rsid w:val="00E23069"/>
    <w:rsid w:val="00E2377C"/>
    <w:rsid w:val="00E244A7"/>
    <w:rsid w:val="00E24A0E"/>
    <w:rsid w:val="00E26A53"/>
    <w:rsid w:val="00E27705"/>
    <w:rsid w:val="00E30204"/>
    <w:rsid w:val="00E30781"/>
    <w:rsid w:val="00E34472"/>
    <w:rsid w:val="00E40B3B"/>
    <w:rsid w:val="00E430EE"/>
    <w:rsid w:val="00E45235"/>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52D7"/>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05917"/>
    <w:rsid w:val="00F147DB"/>
    <w:rsid w:val="00F15972"/>
    <w:rsid w:val="00F168F4"/>
    <w:rsid w:val="00F226BE"/>
    <w:rsid w:val="00F22E4B"/>
    <w:rsid w:val="00F276BC"/>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96E8F"/>
    <w:rsid w:val="00FA236F"/>
    <w:rsid w:val="00FB1824"/>
    <w:rsid w:val="00FB38E7"/>
    <w:rsid w:val="00FB3D91"/>
    <w:rsid w:val="00FB737A"/>
    <w:rsid w:val="00FC1318"/>
    <w:rsid w:val="00FC65DC"/>
    <w:rsid w:val="00FC7BC3"/>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C6401F"/>
  <w15:chartTrackingRefBased/>
  <w15:docId w15:val="{6DF304F1-FD6A-4F68-842A-B040391D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C10AE9"/>
    <w:rPr>
      <w:color w:val="954F72"/>
      <w:u w:val="single"/>
    </w:rPr>
  </w:style>
  <w:style w:type="character" w:styleId="Textoennegrita">
    <w:name w:val="Strong"/>
    <w:uiPriority w:val="22"/>
    <w:qFormat/>
    <w:rsid w:val="00A82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308">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De Santiago, Iñaki</cp:lastModifiedBy>
  <cp:revision>4</cp:revision>
  <cp:lastPrinted>2022-05-31T12:18:00Z</cp:lastPrinted>
  <dcterms:created xsi:type="dcterms:W3CDTF">2022-08-05T07:53:00Z</dcterms:created>
  <dcterms:modified xsi:type="dcterms:W3CDTF">2022-10-07T08:00:00Z</dcterms:modified>
</cp:coreProperties>
</file>