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6290" w14:textId="056A3E89" w:rsidR="003D030E" w:rsidRDefault="00772EDB" w:rsidP="00772EDB">
      <w:pPr>
        <w:autoSpaceDE w:val="0"/>
        <w:autoSpaceDN w:val="0"/>
        <w:adjustRightInd w:val="0"/>
        <w:spacing w:line="276" w:lineRule="auto"/>
        <w:rPr>
          <w:rFonts w:ascii="CIDFont+F4" w:eastAsiaTheme="minorHAnsi" w:hAnsi="CIDFont+F4" w:cs="CIDFont+F4"/>
          <w:sz w:val="22"/>
          <w:szCs w:val="22"/>
        </w:rPr>
      </w:pPr>
      <w:r>
        <w:rPr>
          <w:rFonts w:ascii="Arial" w:hAnsi="Arial"/>
          <w:sz w:val="22"/>
        </w:rPr>
        <w:t xml:space="preserve">Navarra Suma talde parlamentarioari atxikitako foru parlamentari Alberto </w:t>
      </w:r>
      <w:proofErr w:type="spellStart"/>
      <w:r>
        <w:rPr>
          <w:rFonts w:ascii="Arial" w:hAnsi="Arial"/>
          <w:sz w:val="22"/>
        </w:rPr>
        <w:t>Bonilla</w:t>
      </w:r>
      <w:proofErr w:type="spellEnd"/>
      <w:r>
        <w:rPr>
          <w:rFonts w:ascii="Arial" w:hAnsi="Arial"/>
          <w:sz w:val="22"/>
        </w:rPr>
        <w:t xml:space="preserve"> Zafra jaunak galdera idatzia egin du (10-22/PES-00202), </w:t>
      </w:r>
      <w:r>
        <w:rPr>
          <w:rFonts w:ascii="Arial" w:hAnsi="Arial"/>
          <w:b/>
          <w:bCs/>
          <w:i/>
          <w:iCs/>
          <w:sz w:val="22"/>
        </w:rPr>
        <w:t>Neguko Olinpiar Jokoetarako hautagaitza aurkezteko aukerari</w:t>
      </w:r>
      <w:r>
        <w:rPr>
          <w:rFonts w:ascii="Arial" w:hAnsi="Arial"/>
          <w:sz w:val="22"/>
        </w:rPr>
        <w:t xml:space="preserve"> buruz. Hona Nafarroako Gobernuko Kultura eta Kiroleko kontseilariak horretaz ematen dion informazioa:</w:t>
      </w:r>
    </w:p>
    <w:p w14:paraId="42231391" w14:textId="78D17FE5" w:rsidR="003D030E" w:rsidRDefault="003F2517" w:rsidP="00772EDB">
      <w:pPr>
        <w:autoSpaceDE w:val="0"/>
        <w:autoSpaceDN w:val="0"/>
        <w:adjustRightInd w:val="0"/>
        <w:spacing w:line="276" w:lineRule="auto"/>
        <w:rPr>
          <w:rFonts w:ascii="CIDFont+F4" w:eastAsiaTheme="minorHAnsi" w:hAnsi="CIDFont+F4" w:cs="CIDFont+F4"/>
          <w:sz w:val="22"/>
          <w:szCs w:val="22"/>
        </w:rPr>
      </w:pPr>
      <w:r>
        <w:rPr>
          <w:rFonts w:ascii="Arial" w:hAnsi="Arial"/>
          <w:sz w:val="22"/>
        </w:rPr>
        <w:t>Espainiako Olinpiar Batzordeak ez dio hautagaitzarik aurkeztuko Nazioarteko Olinpiar Batzordeari 2030ko Neguko Olinpiar Jokoak egiteko.</w:t>
      </w:r>
    </w:p>
    <w:p w14:paraId="7F49EF10" w14:textId="77777777" w:rsidR="003D030E" w:rsidRDefault="003F2517" w:rsidP="00772EDB">
      <w:pPr>
        <w:autoSpaceDE w:val="0"/>
        <w:autoSpaceDN w:val="0"/>
        <w:adjustRightInd w:val="0"/>
        <w:spacing w:line="276" w:lineRule="auto"/>
        <w:rPr>
          <w:rFonts w:ascii="Arial" w:hAnsi="Arial" w:cs="Arial"/>
          <w:sz w:val="22"/>
          <w:szCs w:val="22"/>
        </w:rPr>
      </w:pPr>
      <w:r>
        <w:rPr>
          <w:rFonts w:ascii="Arial" w:hAnsi="Arial"/>
          <w:sz w:val="22"/>
        </w:rPr>
        <w:t>2034rako Nafarroako Foru Komunitatea barne hartzen duen hautagaitzarik aurkezteko asmorik badago, Gobernuak baloratu eginen du proposamena, eta proiektuak ekonomian, gizartean, kirolean eta ingurumenean izan ditzakeen ondorioak aztertuko ditu. Nolanahi ere, proiektuan Pirinioak osorik sartu beharko lirateke, eta tartean sartuta egon daitezkeen Nafarroako tokiko eragile guztiak entzun beharko lirateke.</w:t>
      </w:r>
    </w:p>
    <w:p w14:paraId="7DA42B52" w14:textId="490A362C" w:rsidR="00772EDB" w:rsidRPr="00117BEF" w:rsidRDefault="00772EDB" w:rsidP="003D030E">
      <w:pPr>
        <w:autoSpaceDE w:val="0"/>
        <w:autoSpaceDN w:val="0"/>
        <w:adjustRightInd w:val="0"/>
        <w:spacing w:line="276" w:lineRule="auto"/>
        <w:rPr>
          <w:rFonts w:ascii="Arial" w:hAnsi="Arial" w:cs="Arial"/>
          <w:sz w:val="22"/>
          <w:szCs w:val="22"/>
        </w:rPr>
      </w:pPr>
      <w:r>
        <w:rPr>
          <w:rFonts w:ascii="Arial" w:hAnsi="Arial"/>
          <w:sz w:val="22"/>
        </w:rPr>
        <w:t>Hori jakinarazten dizut Nafarroako Parlamentuko Erregelamenduaren 194. artikuluan xedatutakoa betetzeko.</w:t>
      </w:r>
    </w:p>
    <w:p w14:paraId="0367602C" w14:textId="77777777" w:rsidR="003D030E" w:rsidRDefault="00772EDB" w:rsidP="00772EDB">
      <w:pPr>
        <w:spacing w:line="276" w:lineRule="auto"/>
        <w:ind w:left="-360" w:right="1314"/>
        <w:jc w:val="center"/>
        <w:rPr>
          <w:rFonts w:ascii="Arial" w:hAnsi="Arial" w:cs="Arial"/>
          <w:sz w:val="22"/>
          <w:szCs w:val="22"/>
        </w:rPr>
      </w:pPr>
      <w:r>
        <w:rPr>
          <w:rFonts w:ascii="Arial" w:hAnsi="Arial"/>
          <w:sz w:val="22"/>
        </w:rPr>
        <w:t>Iruñean, 2022ko abuztuaren 2an</w:t>
      </w:r>
    </w:p>
    <w:p w14:paraId="5ECF9B70" w14:textId="7FB7F5BC" w:rsidR="003D030E" w:rsidRDefault="003D030E" w:rsidP="00772EDB">
      <w:pPr>
        <w:ind w:left="-360" w:right="1314"/>
        <w:jc w:val="center"/>
        <w:rPr>
          <w:rFonts w:ascii="Arial" w:hAnsi="Arial" w:cs="Arial"/>
          <w:sz w:val="22"/>
          <w:szCs w:val="22"/>
        </w:rPr>
      </w:pPr>
      <w:r>
        <w:rPr>
          <w:rFonts w:ascii="Arial" w:hAnsi="Arial"/>
          <w:sz w:val="22"/>
        </w:rPr>
        <w:t xml:space="preserve">Kultura eta Kiroleko kontseilaria: </w:t>
      </w:r>
      <w:proofErr w:type="spellStart"/>
      <w:r>
        <w:rPr>
          <w:rFonts w:ascii="Arial" w:hAnsi="Arial"/>
          <w:sz w:val="22"/>
        </w:rPr>
        <w:t>Rebeca</w:t>
      </w:r>
      <w:proofErr w:type="spellEnd"/>
      <w:r>
        <w:rPr>
          <w:rFonts w:ascii="Arial" w:hAnsi="Arial"/>
          <w:sz w:val="22"/>
        </w:rPr>
        <w:t xml:space="preserve"> Esnaola Bermejo</w:t>
      </w:r>
    </w:p>
    <w:sectPr w:rsidR="003D0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97B"/>
    <w:rsid w:val="00310B17"/>
    <w:rsid w:val="003D030E"/>
    <w:rsid w:val="003F2517"/>
    <w:rsid w:val="00772EDB"/>
    <w:rsid w:val="0087767D"/>
    <w:rsid w:val="00921CC3"/>
    <w:rsid w:val="00ED6DCF"/>
    <w:rsid w:val="00FD69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02C9"/>
  <w15:chartTrackingRefBased/>
  <w15:docId w15:val="{1D2D449F-75AF-4AE9-A0B8-2DBB6C94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875</Characters>
  <Application>Microsoft Office Word</Application>
  <DocSecurity>0</DocSecurity>
  <Lines>7</Lines>
  <Paragraphs>2</Paragraphs>
  <ScaleCrop>false</ScaleCrop>
  <Company>Gobierno de Navarra</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X075406</dc:creator>
  <cp:keywords/>
  <dc:description/>
  <cp:lastModifiedBy>De Santiago, Iñaki</cp:lastModifiedBy>
  <cp:revision>6</cp:revision>
  <dcterms:created xsi:type="dcterms:W3CDTF">2022-06-29T10:56:00Z</dcterms:created>
  <dcterms:modified xsi:type="dcterms:W3CDTF">2022-10-07T08:00:00Z</dcterms:modified>
</cp:coreProperties>
</file>