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10ean egindako bilkuran, Eledunen Ba</w:t>
        <w:softHyphen/>
        <w:softHyphen/>
        <w:t xml:space="preserve">tzarrari en</w:t>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t xml:space="preserve">tzeko onar</w:t>
        <w:softHyphen/>
        <w:softHyphen/>
        <w:t xml:space="preserve">tzea Domingo González Martínez jaunak aurkeztutako galdera, Lizarrako Ospitalean Hemodialisi Unitate bat ezartzeari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t xml:space="preserve">tzea.</w:t>
      </w:r>
    </w:p>
    <w:p>
      <w:pPr>
        <w:pStyle w:val="0"/>
        <w:suppressAutoHyphens w:val="false"/>
        <w:rPr>
          <w:rStyle w:val="1"/>
        </w:rPr>
      </w:pPr>
      <w:r>
        <w:rPr>
          <w:rStyle w:val="1"/>
          <w:b w:val="true"/>
        </w:rPr>
        <w:t xml:space="preserve">3.</w:t>
      </w:r>
      <w:r>
        <w:rPr>
          <w:rStyle w:val="1"/>
        </w:rPr>
        <w:t xml:space="preserve"> Osasun Batzordean izapide</w:t>
        <w:softHyphen/>
        <w:softHyphen/>
        <w:t xml:space="preserve">tzea.</w:t>
      </w:r>
    </w:p>
    <w:p>
      <w:pPr>
        <w:pStyle w:val="0"/>
        <w:suppressAutoHyphens w:val="false"/>
        <w:rPr>
          <w:rStyle w:val="1"/>
        </w:rPr>
      </w:pPr>
      <w:r>
        <w:rPr>
          <w:rStyle w:val="1"/>
        </w:rPr>
        <w:t xml:space="preserve">Iruñean, 2022ko urriaren 10ean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honako galdera hau aurkezten du, Nafarroako Gobernuko Osasuneko kontseilariak Osasun Batzordearen bilkuran ahoz erantzun dezan:</w:t>
      </w:r>
    </w:p>
    <w:p>
      <w:pPr>
        <w:pStyle w:val="0"/>
        <w:suppressAutoHyphens w:val="false"/>
        <w:rPr>
          <w:rStyle w:val="1"/>
        </w:rPr>
      </w:pPr>
      <w:r>
        <w:rPr>
          <w:rStyle w:val="1"/>
        </w:rPr>
        <w:t xml:space="preserve">2021eko ekainaren 29an, Osasun Batzordearen bilkuran, aho batez onetsi zen EH-Bilduk aurkeztutako mozioa, Nafarroako Alderdi Sozialista eta Geroa Bai talde parlamentarioen zuzenketekin, eta honako erabaki hau onetsi zen:</w:t>
      </w:r>
    </w:p>
    <w:p>
      <w:pPr>
        <w:pStyle w:val="0"/>
        <w:suppressAutoHyphens w:val="false"/>
        <w:rPr>
          <w:rStyle w:val="1"/>
        </w:rPr>
      </w:pPr>
      <w:r>
        <w:rPr>
          <w:rStyle w:val="1"/>
        </w:rPr>
        <w:t xml:space="preserve">“1. Nafarroako Parlamentuak Nafarroako Gobernua premiatzen du Lizarrako Osasun Barrutiaren egoera azter dezan, giltzurruneko patologiari eta, zehazki, hemodialisiari dagokionez, terapia hori behar duten gaur egungo pazienteen kopurua eta terapia hori eskatzen dutenen hazkundeari buruzko perspektiba baloratzeko, García Orcoyen ospitalean hemodialisiko unitate bat sortu behar den ala ez baloratzeko.</w:t>
      </w:r>
    </w:p>
    <w:p>
      <w:pPr>
        <w:pStyle w:val="0"/>
        <w:suppressAutoHyphens w:val="false"/>
        <w:rPr>
          <w:rStyle w:val="1"/>
        </w:rPr>
      </w:pPr>
      <w:r>
        <w:rPr>
          <w:rStyle w:val="1"/>
        </w:rPr>
        <w:t xml:space="preserve">2. Azterlanaren emaitzak horretarako bidea ematen badu, Nafarroako Parlamentuak Gobernua premiatzen du Hemodialisiko Unitatea eraikitzeko azterlana lehenbailehen lizitatzeko eta 2022an obrak hasteko.</w:t>
      </w:r>
    </w:p>
    <w:p>
      <w:pPr>
        <w:pStyle w:val="0"/>
        <w:suppressAutoHyphens w:val="false"/>
        <w:rPr>
          <w:rStyle w:val="1"/>
        </w:rPr>
      </w:pPr>
      <w:r>
        <w:rPr>
          <w:rStyle w:val="1"/>
        </w:rPr>
        <w:t xml:space="preserve">Azterlanak ez badu justifikatzen Hemodialisiko Unitatea ezartzea, Nafarroako Parlamentuak Nafarroako Gobernua premiatzen du azter eta balora ditzan paziente horiek tratamendua jasotzeko joan-etorrietarako modalitateak, nahitaezko bidaiek eragindako eragozpenak ahal den guztian gutxitze aldera”.</w:t>
      </w:r>
    </w:p>
    <w:p>
      <w:pPr>
        <w:pStyle w:val="0"/>
        <w:suppressAutoHyphens w:val="false"/>
        <w:rPr>
          <w:rStyle w:val="1"/>
        </w:rPr>
      </w:pPr>
      <w:r>
        <w:rPr>
          <w:rStyle w:val="1"/>
        </w:rPr>
        <w:t xml:space="preserve">2021. urtean Nafarroako Parlamentuan onetsitako erabakienen betetze-mailari buruzko dokumentuan, egoera honetan ageri da mozio hori: bete gabe; bestelako arrazoiak.</w:t>
      </w:r>
    </w:p>
    <w:p>
      <w:pPr>
        <w:pStyle w:val="0"/>
        <w:suppressAutoHyphens w:val="false"/>
        <w:rPr>
          <w:rStyle w:val="1"/>
        </w:rPr>
      </w:pPr>
      <w:r>
        <w:rPr>
          <w:rStyle w:val="1"/>
        </w:rPr>
        <w:t xml:space="preserve">Hori ikusirik, ondokoa jakin nahi dut:</w:t>
      </w:r>
    </w:p>
    <w:p>
      <w:pPr>
        <w:pStyle w:val="0"/>
        <w:suppressAutoHyphens w:val="false"/>
        <w:rPr>
          <w:rStyle w:val="1"/>
        </w:rPr>
      </w:pPr>
      <w:r>
        <w:rPr>
          <w:rStyle w:val="1"/>
        </w:rPr>
        <w:t xml:space="preserve">Nola arrazoitu edo azaldu daiteke mozioa onetsi eta urtebete igaro den honetan oraindik baloraziorik egin ez izana Lizarrako Ospitalean Hemodialisi Unitate bat ezartzeari buruz?</w:t>
      </w:r>
    </w:p>
    <w:p>
      <w:pPr>
        <w:pStyle w:val="0"/>
        <w:suppressAutoHyphens w:val="false"/>
        <w:rPr>
          <w:rStyle w:val="1"/>
        </w:rPr>
      </w:pPr>
      <w:r>
        <w:rPr>
          <w:rStyle w:val="1"/>
        </w:rPr>
        <w:t xml:space="preserve">Iruñean, 2022ko urriaren 4an.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