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urriaren 10ean egindako bilkuran, Eledunen Ba</w:t>
        <w:softHyphen/>
        <w:softHyphen/>
        <w:t xml:space="preserve">tzarrari en</w:t>
        <w:softHyphen/>
        <w:softHyphen/>
        <w:t xml:space="preserve">tzun ondoren, erabaki hau hartu zuen, besteak beste:</w:t>
      </w:r>
    </w:p>
    <w:p>
      <w:pPr>
        <w:pStyle w:val="0"/>
        <w:suppressAutoHyphens w:val="false"/>
        <w:rPr>
          <w:rStyle w:val="1"/>
        </w:rPr>
      </w:pPr>
      <w:r>
        <w:rPr>
          <w:rStyle w:val="1"/>
          <w:b w:val="true"/>
        </w:rPr>
        <w:t xml:space="preserve">1. </w:t>
      </w:r>
      <w:r>
        <w:rPr>
          <w:rStyle w:val="1"/>
        </w:rPr>
        <w:t xml:space="preserve">Izapide</w:t>
        <w:softHyphen/>
        <w:softHyphen/>
        <w:t xml:space="preserve">tzeko onar</w:t>
        <w:softHyphen/>
        <w:softHyphen/>
        <w:t xml:space="preserve">tzea María Inmaculada Jurío Macaya andreak funtzionarioei soldata igotzeari buruz aurkeztutako galdera.</w:t>
      </w:r>
    </w:p>
    <w:p>
      <w:pPr>
        <w:pStyle w:val="0"/>
        <w:suppressAutoHyphens w:val="false"/>
        <w:rPr>
          <w:rStyle w:val="1"/>
        </w:rPr>
      </w:pPr>
      <w:r>
        <w:rPr>
          <w:rStyle w:val="1"/>
          <w:b w:val="true"/>
        </w:rPr>
        <w:t xml:space="preserve">2. </w:t>
      </w:r>
      <w:r>
        <w:rPr>
          <w:rStyle w:val="1"/>
        </w:rPr>
        <w:t xml:space="preserve">Nafarroako Parlamentuko Aldizkari Ofizialean argitara dadin agin</w:t>
        <w:softHyphen/>
        <w:softHyphen/>
        <w:t xml:space="preserve">tzea.</w:t>
      </w:r>
    </w:p>
    <w:p>
      <w:pPr>
        <w:pStyle w:val="0"/>
        <w:suppressAutoHyphens w:val="false"/>
        <w:rPr>
          <w:rStyle w:val="1"/>
        </w:rPr>
      </w:pPr>
      <w:r>
        <w:rPr>
          <w:rStyle w:val="1"/>
          <w:b w:val="true"/>
        </w:rPr>
        <w:t xml:space="preserve">3.</w:t>
      </w:r>
      <w:r>
        <w:rPr>
          <w:rStyle w:val="1"/>
        </w:rPr>
        <w:t xml:space="preserve"> Osoko Bilkuran izapide</w:t>
        <w:softHyphen/>
        <w:softHyphen/>
        <w:t xml:space="preserve">tzea.</w:t>
      </w:r>
    </w:p>
    <w:p>
      <w:pPr>
        <w:pStyle w:val="0"/>
        <w:suppressAutoHyphens w:val="false"/>
        <w:rPr>
          <w:rStyle w:val="1"/>
        </w:rPr>
      </w:pPr>
      <w:r>
        <w:rPr>
          <w:rStyle w:val="1"/>
        </w:rPr>
        <w:t xml:space="preserve">Iruñean, 2022ko urriaren 10ean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Alderdi Sozialista talde parlamentarioari atxikita dagoen Inma Jurio Macaya andreak, Legebiltzarreko Erregelamenduak ezarritakoaren babesean, honako galdera hau egiten du, Lehendakaritzako, Berdintasuneko, Funtzio Publikoko eta Barneko kontseilariak 2022ko urriaren 13ko Osoko Bilkuran ahoz erantzun dezan: </w:t>
      </w:r>
    </w:p>
    <w:p>
      <w:pPr>
        <w:pStyle w:val="0"/>
        <w:suppressAutoHyphens w:val="false"/>
        <w:rPr>
          <w:rStyle w:val="1"/>
        </w:rPr>
      </w:pPr>
      <w:r>
        <w:rPr>
          <w:rStyle w:val="1"/>
        </w:rPr>
        <w:t xml:space="preserve">Nola eragingo die Nafarroako funtzionarioei Espainiako Gobernuak sindikatuekin adostutako soldata igoerak? </w:t>
      </w:r>
    </w:p>
    <w:p>
      <w:pPr>
        <w:pStyle w:val="0"/>
        <w:suppressAutoHyphens w:val="false"/>
        <w:rPr>
          <w:rStyle w:val="1"/>
        </w:rPr>
      </w:pPr>
      <w:r>
        <w:rPr>
          <w:rStyle w:val="1"/>
        </w:rPr>
        <w:t xml:space="preserve">Iruñean, 2022ko urriaren 6an</w:t>
      </w:r>
    </w:p>
    <w:p>
      <w:pPr>
        <w:pStyle w:val="0"/>
        <w:suppressAutoHyphens w:val="false"/>
        <w:rPr>
          <w:rStyle w:val="1"/>
        </w:rPr>
      </w:pPr>
      <w:r>
        <w:rPr>
          <w:rStyle w:val="1"/>
        </w:rPr>
        <w:t xml:space="preserve">Foru parlamentaria: Inma Jurío Macaya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