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María Luisa De Simón Caballero andreak Bardeako suteari buruz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Izquierda-Ezkerra talde parlamentario mistoko parlamentari Marisa De Simón Caballero andreak, Legebiltzarreko Erregelamenduan ezarritakoaren babesean, gaurkotasuneko galdera hau egiten du, Parlamentu honen hurrengo Osoko Bilkuran ahoz erantzun dakion:</w:t>
      </w:r>
    </w:p>
    <w:p>
      <w:pPr>
        <w:pStyle w:val="0"/>
        <w:suppressAutoHyphens w:val="false"/>
        <w:rPr>
          <w:rStyle w:val="1"/>
          <w:spacing w:val="-1.919"/>
        </w:rPr>
      </w:pPr>
      <w:r>
        <w:rPr>
          <w:rStyle w:val="1"/>
          <w:spacing w:val="-1.919"/>
        </w:rPr>
        <w:t xml:space="preserve">Poligonoaren aurkako Batzarrak salatu berri du sute bat gertatu dela Bardeako kontserbazio bereziko eremuan, armadak benetako suarekin egindako maniobrek eragina, ziur aski. Europa mailako babesa duen eremu batean tiro-poligono bat baimentzearen ondorio lazgarriak dira horiek, gogoan hartu behar baita instalazio militar hori kontserbazio bereziko eremuaren barruan dagoela.</w:t>
      </w:r>
    </w:p>
    <w:p>
      <w:pPr>
        <w:pStyle w:val="0"/>
        <w:suppressAutoHyphens w:val="false"/>
        <w:rPr>
          <w:rStyle w:val="1"/>
          <w:spacing w:val="-1.919"/>
        </w:rPr>
      </w:pPr>
      <w:r>
        <w:rPr>
          <w:rStyle w:val="1"/>
          <w:spacing w:val="-1.919"/>
        </w:rPr>
        <w:t xml:space="preserve">Ezin da ulertu nolatan baimentzen den horrelako jarduera bat Europa mailako interesa duen eta KBE gisa babestuta dagoen habitat batean, tiro-poligono batean gauzatzen diren ekintzak oso kaltegarriak baitira ingurumen balioetarako. Sute honetan, balio ekologiko handiko elementuak kiskali ditu suak. Gogoratuko duzuen eran, tiro-poligonoan dago Dupont hegatxabalaren Nafarroako populazio urrietako bat. Gainera, txoriandre pispoletak, ganga azpizuriak, atalarrak eta ganga azpibeltzak ere bizi ziren erretako eremuan. Sutearen eraginak pairatuko zituzten, orobat, hainbat intsektuk, anfibiok eta ornogabek; barraskiloek, esaterako.</w:t>
      </w:r>
    </w:p>
    <w:p>
      <w:pPr>
        <w:pStyle w:val="0"/>
        <w:suppressAutoHyphens w:val="false"/>
        <w:rPr>
          <w:rStyle w:val="1"/>
          <w:spacing w:val="-1.919"/>
        </w:rPr>
      </w:pPr>
      <w:r>
        <w:rPr>
          <w:rStyle w:val="1"/>
          <w:spacing w:val="-1.919"/>
        </w:rPr>
        <w:t xml:space="preserve">Karga leherkorrik gabeko suarekin egiten diren maniobrak arriskutsuak dira, eta munizio errealarekin egiten direnak are arriskutsuagoak. Hori guztia armadaren isiltasun osoz, ez baitute inolako informaziorik edo azalpenik ematen; agerikoa da Nafarroan eta Aragoin bizi den kezka soziala mespretxatzen dutela.</w:t>
      </w:r>
    </w:p>
    <w:p>
      <w:pPr>
        <w:pStyle w:val="0"/>
        <w:suppressAutoHyphens w:val="false"/>
        <w:rPr>
          <w:rStyle w:val="1"/>
          <w:spacing w:val="-1.919"/>
        </w:rPr>
      </w:pPr>
      <w:r>
        <w:rPr>
          <w:rStyle w:val="1"/>
          <w:spacing w:val="-1.919"/>
        </w:rPr>
        <w:t xml:space="preserve">Oraingo honetan, maniobren ondorioetako bat izan da diru publikoa bideratu behar izan dela gerraren suak sortutako suteak itzaltzeko.</w:t>
      </w:r>
    </w:p>
    <w:p>
      <w:pPr>
        <w:pStyle w:val="0"/>
        <w:suppressAutoHyphens w:val="false"/>
        <w:rPr>
          <w:rStyle w:val="1"/>
          <w:spacing w:val="-1.919"/>
        </w:rPr>
      </w:pPr>
      <w:r>
        <w:rPr>
          <w:rStyle w:val="1"/>
          <w:spacing w:val="-1.919"/>
        </w:rPr>
        <w:t xml:space="preserve">Zer balorazio egiten du Nafarroako Gobernuak Bardeako suteari buruz –armadaren maniobrek eragina ziurrenik–, kontuan hartuta Natur Parke eta Biosferaren Munduko Erreserba den inguru batean gertatu dela?</w:t>
      </w:r>
    </w:p>
    <w:p>
      <w:pPr>
        <w:pStyle w:val="0"/>
        <w:suppressAutoHyphens w:val="false"/>
        <w:rPr>
          <w:rStyle w:val="1"/>
          <w:spacing w:val="-1.919"/>
        </w:rPr>
      </w:pPr>
      <w:r>
        <w:rPr>
          <w:rStyle w:val="1"/>
          <w:spacing w:val="-1.919"/>
        </w:rPr>
        <w:t xml:space="preserve">Iruñean, 2022ko urriaren 7an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