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Apoyar la campaña solidaria puesta en marcha por Saray y hacer un llamamiento a la ciudadanía navarra a participar en ella.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Insistir en la importancia y necesidad de invertir en la investigación contra el cáncer.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Desarrollar en atrio del Parlamento de Navarra un acto institucional el próximo miércoles día 19 de octubre a las 12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Iluminar la fachada de la sede del Parlamento con el color rosa durante la tarde </w:t>
        <w:softHyphen/>
        <w:t xml:space="preserve"> noche del día 19 de octubre de 2022 con motivo del Día Internacional del cáncer de mama”.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