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Jabi Arakama Urtiaga jaunak aurkezturiko mozioa, zeinaren bidez Nafarroako Gobernuko Hezkuntza Departamentua premiatzen baita ukitutako udalekin eta, oro har, hezkuntza-erkidegoarekin bultza dezan DBHko lehen zikloa ezartzea hura edukitzeko borondatea adierazi duten tokietan.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28an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Jabi Arakama Urtiaga jaunak, Legebiltzarreko Erregelamenduan xedatzen denaren babesean, honako mozio hau aurkezten du, 2022ko azaroaren 3ko Osoko Bilkuran eztabaidatzeko.</w:t>
      </w:r>
    </w:p>
    <w:p>
      <w:pPr>
        <w:pStyle w:val="0"/>
        <w:suppressAutoHyphens w:val="false"/>
        <w:rPr>
          <w:rStyle w:val="1"/>
        </w:rPr>
      </w:pPr>
      <w:r>
        <w:rPr>
          <w:rStyle w:val="1"/>
        </w:rPr>
        <w:t xml:space="preserve">1990ean Hezkuntza Sistemaren Antolamendu Orokorrerako Lege Organikoa onetsi zen, eta horrek ekarri zuen derrigorrezko hezkuntza ezartzea 16 urte arteko ikasleentzat. Horren ondorioz, ordura arte OHOko zortzigarren mailara arteko eskolak ematen zituzten eskualdeko ikastetxe publiko askotan Lehen Hezkuntzako seigarren mailara artekoak soilik ematen hasi ziren, eta, hala, ikasleen erreferentziazko instituturako igarotzea bi ikasturte aurreratu zen. Hori ez da txikikeria, aintzat hartzen badugu gaur egun zer adinekin hasi ohi den Derrigorrezko Bigarren Hezkuntzako lehen maila.</w:t>
      </w:r>
    </w:p>
    <w:p>
      <w:pPr>
        <w:pStyle w:val="0"/>
        <w:suppressAutoHyphens w:val="false"/>
        <w:rPr>
          <w:rStyle w:val="1"/>
        </w:rPr>
      </w:pPr>
      <w:r>
        <w:rPr>
          <w:rStyle w:val="1"/>
        </w:rPr>
        <w:t xml:space="preserve">Azken urteotan, Nafarroako zenbait herrik –Lerin, Andosilla edo Gares, esaterako– Nafarroako Gobernuaren Hezkuntza Departamentuari eskatu diote DBHko lehen zikloa ezar dezan bertako ikastetxe publikoetan. Eskakizun horrek, oro har, tokiko hezkuntza- eta gizarte-erkidego eta erkidego politiko bakoitzaren babes zabala du; izan ere, gehienak daude ados ikasleak gertueneko ingurunean ahalik eta denbora gehien egotearen komenigarritasunari buruz. Jarrera hori aldezteko askotariko argudioak eman dira: hezkuntzakoak, pedagogikoak, garraioaren segurtasunari buruzkoak eta populazioa finkatzearen eta gizarte- eta lurralde-kohesioaren aldekoak.</w:t>
      </w:r>
    </w:p>
    <w:p>
      <w:pPr>
        <w:pStyle w:val="0"/>
        <w:suppressAutoHyphens w:val="false"/>
        <w:rPr>
          <w:rStyle w:val="1"/>
        </w:rPr>
      </w:pPr>
      <w:r>
        <w:rPr>
          <w:rStyle w:val="1"/>
        </w:rPr>
        <w:t xml:space="preserve">Hori dela-eta, honako erabaki proposamen hau aurkezten dugu:</w:t>
      </w:r>
    </w:p>
    <w:p>
      <w:pPr>
        <w:pStyle w:val="0"/>
        <w:suppressAutoHyphens w:val="false"/>
        <w:rPr>
          <w:rStyle w:val="1"/>
          <w:spacing w:val="-2.88"/>
        </w:rPr>
      </w:pPr>
      <w:r>
        <w:rPr>
          <w:rStyle w:val="1"/>
          <w:spacing w:val="-2.88"/>
        </w:rPr>
        <w:t xml:space="preserve">- Nafarroako Parlamentuak Nafarroako Gobernuko Hezkuntza Departamentua premiatzen du ukitutako udalekin eta, oro har, hezkuntza-erkidegoarekin, bultza dezan DBHko lehen zikloa ezartzea hura edukitzeko borondatea adierazi duten tokietan.</w:t>
      </w:r>
    </w:p>
    <w:p>
      <w:pPr>
        <w:pStyle w:val="0"/>
        <w:suppressAutoHyphens w:val="false"/>
        <w:rPr>
          <w:rStyle w:val="1"/>
        </w:rPr>
      </w:pPr>
      <w:r>
        <w:rPr>
          <w:rStyle w:val="1"/>
        </w:rPr>
        <w:t xml:space="preserve">Iruñean, 2022ko urriaren 27an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