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azaroaren 7an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Domingo González Martínez jaunak aurkezturiko mozioa, zeinaren bidez Nafarroako Gobernua premiatzen baita Nafarroako Nafarroako Ospitale Unibertsitarioko Haur eta Gazteen Ospitaleratze Psikiatrikoko Unitatearen presako erreforma egin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2022ko azaroaren 7an</w:t>
      </w:r>
    </w:p>
    <w:p>
      <w:pPr>
        <w:pStyle w:val="0"/>
        <w:suppressAutoHyphens w:val="false"/>
        <w:rPr>
          <w:rStyle w:val="1"/>
        </w:rPr>
      </w:pPr>
      <w:r>
        <w:rPr>
          <w:rStyle w:val="1"/>
          <w:caps w:val="true"/>
        </w:rPr>
        <w:t xml:space="preserve">L</w:t>
      </w:r>
      <w:r>
        <w:rPr>
          <w:rStyle w:val="1"/>
        </w:rPr>
        <w:t xml:space="preserve">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EH Bildu Nafarroa talde parlamentarioko Txomin González Martínez jaunak, Legebiltzarreko Erregelamenduan ezarritakoaren babesean, honako mozio hau aurkezten du, Osoko Bilkuran eztabaidatu eta bozkatzeko.</w:t>
      </w:r>
    </w:p>
    <w:p>
      <w:pPr>
        <w:pStyle w:val="0"/>
        <w:suppressAutoHyphens w:val="false"/>
        <w:rPr>
          <w:rStyle w:val="1"/>
          <w:spacing w:val="-0.961"/>
        </w:rPr>
      </w:pPr>
      <w:r>
        <w:rPr>
          <w:rStyle w:val="1"/>
          <w:spacing w:val="-0.961"/>
        </w:rPr>
        <w:t xml:space="preserve">Nafarroako Ospitale Unibertsitarioko Haur eta Gazteen Ospitaleratze Psikiatrikoaren Unitatea Nafarroan haur eta gazteen osasun mentalari arreta ematera zuzenduta dagoen zerbitzu-sarearen parte da. Krisialdietan laguntza emateko baliabide gisa ezarrita dago, eta programa gomendatuta dago tratamendu anbulatorioa ez denean aski haien sintomak kontrolatzeko; hortaz, denbora-tarte batean zaintza eta gainbegiratze handiagoa behar dute, ospitaleratzea eragin zuen krisi, fase larri edo zergatiari irtenbidea aurkitu arte.</w:t>
      </w:r>
    </w:p>
    <w:p>
      <w:pPr>
        <w:pStyle w:val="0"/>
        <w:suppressAutoHyphens w:val="false"/>
        <w:rPr>
          <w:rStyle w:val="1"/>
          <w:spacing w:val="-2.88"/>
        </w:rPr>
      </w:pPr>
      <w:r>
        <w:rPr>
          <w:rStyle w:val="1"/>
          <w:spacing w:val="-2.88"/>
        </w:rPr>
        <w:t xml:space="preserve">Gaur egun, unitateak lau ohe ditu, bi gelatan banatuak, espazio komun txiki batekin, zeinetan gaixoek mota guztietako eguneroko jarduerak egiten dituzten: otorduak, jarduera akademikoa, jarduera terapeutikoak, terapia okupazionala, eta abar.</w:t>
      </w:r>
    </w:p>
    <w:p>
      <w:pPr>
        <w:pStyle w:val="0"/>
        <w:suppressAutoHyphens w:val="false"/>
        <w:rPr>
          <w:rStyle w:val="1"/>
        </w:rPr>
      </w:pPr>
      <w:r>
        <w:rPr>
          <w:rStyle w:val="1"/>
        </w:rPr>
        <w:t xml:space="preserve">COVID-19aren pandemiaz geroztik, zerbitzuak gorakada handia izan du unitate horretan egiten den laguntza-jardunari dagokionez. Eskariaren eta premiaz artatuak izateko beharraren igoera horrek nahitaez ekarri du baliabidea “handitzea” eta gaixo dauden haur eta gazteei arta ematea; hain zuzen, azpiegiturak dituen gabezia fisikoengatik laugarren solairuan kokatu behar izan dituzte, ospitaleratze pediatrikokoan, edo are helduen unitatean. Konponbide edo adabaki hauen ondorioz, gazte horiek egun osoa ematen dute Haur eta Gazteen Ospitaleratze Psikiatrikoaren Unitatean, eta lo egitera haien geletara itzultzen dira, unitatetik kanpo. Une honetan, unitateak egunez duen okupazio-indizea lau gaixotik zazpira pasa da. Jardun-maila hori ohiko bihurtu da.</w:t>
      </w:r>
    </w:p>
    <w:p>
      <w:pPr>
        <w:pStyle w:val="0"/>
        <w:suppressAutoHyphens w:val="false"/>
        <w:rPr>
          <w:rStyle w:val="1"/>
        </w:rPr>
      </w:pPr>
      <w:r>
        <w:rPr>
          <w:rStyle w:val="1"/>
        </w:rPr>
        <w:t xml:space="preserve">Hori guztia dela-eta, honako erabaki proposamen hau aurkezten dugu:</w:t>
      </w:r>
    </w:p>
    <w:p>
      <w:pPr>
        <w:pStyle w:val="0"/>
        <w:suppressAutoHyphens w:val="false"/>
        <w:rPr>
          <w:rStyle w:val="1"/>
        </w:rPr>
      </w:pPr>
      <w:r>
        <w:rPr>
          <w:rStyle w:val="1"/>
        </w:rPr>
        <w:t xml:space="preserve">• Nafarroako Parlamentuak Nafarroako Gobernua premiatzen du Nafarroako Unibertsitate Ospitaleko Haur eta Gazteen Ospitaleratze Psikiatrikoaren Unitatearen presako erreforma egin dezan, gutxienez izan ditzan zortzi ohe, laguntza-jarduera modurik onenean egiteko gune komun nahikoak eta kalitatezko osasun-laguntza bermatzeko giza baliabide egokiak.</w:t>
      </w:r>
    </w:p>
    <w:p>
      <w:pPr>
        <w:pStyle w:val="0"/>
        <w:suppressAutoHyphens w:val="false"/>
        <w:rPr>
          <w:rStyle w:val="1"/>
        </w:rPr>
      </w:pPr>
      <w:r>
        <w:rPr>
          <w:rStyle w:val="1"/>
        </w:rPr>
        <w:t xml:space="preserve">Iruñean, 2022ko urriaren 27an</w:t>
      </w:r>
    </w:p>
    <w:p>
      <w:pPr>
        <w:pStyle w:val="0"/>
        <w:suppressAutoHyphens w:val="false"/>
        <w:rPr>
          <w:rStyle w:val="1"/>
          <w:spacing w:val="-0.961"/>
        </w:rPr>
      </w:pPr>
      <w:r>
        <w:rPr>
          <w:rStyle w:val="1"/>
          <w:spacing w:val="-0.961"/>
        </w:rPr>
        <w:t xml:space="preserve">Foru parlamentaria: Txomin González Martínez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