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azaroaren 7an egindako bilkuran,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2022ko azaroaren 2an hartutako Erabakiaren bidez, kanpoko nafar herritarrekiko harremanei buruzko Foru Lege proiektua igorri dio Nafarroako Parlamentuari.</w:t>
      </w:r>
    </w:p>
    <w:p>
      <w:pPr>
        <w:pStyle w:val="0"/>
        <w:suppressAutoHyphens w:val="false"/>
        <w:rPr>
          <w:rStyle w:val="1"/>
        </w:rPr>
      </w:pPr>
      <w:r>
        <w:rPr>
          <w:rStyle w:val="1"/>
        </w:rPr>
        <w:t xml:space="preserve">Hori horrela, Legebiltzarreko Erregelamenduko 127. artikuluan ezarritakoarekin bat, Eledunen Batzarrari entzun ondoren, honako hau ERABAKI DA:</w:t>
      </w:r>
    </w:p>
    <w:p>
      <w:pPr>
        <w:pStyle w:val="0"/>
        <w:suppressAutoHyphens w:val="false"/>
        <w:rPr>
          <w:rStyle w:val="1"/>
        </w:rPr>
      </w:pPr>
      <w:r>
        <w:rPr>
          <w:rStyle w:val="1"/>
          <w:b w:val="true"/>
        </w:rPr>
        <w:t xml:space="preserve">1. </w:t>
      </w:r>
      <w:r>
        <w:rPr>
          <w:rStyle w:val="1"/>
        </w:rPr>
        <w:t xml:space="preserve">Xedatzea kanpoko nafar herritarrekiko harremanei buruzko Foru Lege proiektua prozedura arruntari jarraituz izapidetu dadila.</w:t>
      </w:r>
    </w:p>
    <w:p>
      <w:pPr>
        <w:pStyle w:val="0"/>
        <w:suppressAutoHyphens w:val="false"/>
        <w:rPr>
          <w:rStyle w:val="1"/>
        </w:rPr>
      </w:pPr>
      <w:r>
        <w:rPr>
          <w:rStyle w:val="1"/>
          <w:b w:val="true"/>
        </w:rPr>
        <w:t xml:space="preserve">2. </w:t>
      </w:r>
      <w:r>
        <w:rPr>
          <w:rStyle w:val="1"/>
        </w:rPr>
        <w:t xml:space="preserve">Herritarrekiko Harremanetako Batzordeari ematea proiektu horretaz irizpena emateko ahalmena.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Proiektua argitaratzen denetik </w:t>
      </w:r>
      <w:r>
        <w:rPr>
          <w:rStyle w:val="1"/>
          <w:b w:val="true"/>
        </w:rPr>
        <w:t xml:space="preserve">hamabost egun balioduneko epea</w:t>
      </w:r>
      <w:r>
        <w:rPr>
          <w:rStyle w:val="1"/>
        </w:rPr>
        <w:t xml:space="preserve"> irekiko da, </w:t>
      </w:r>
      <w:r>
        <w:rPr>
          <w:rStyle w:val="1"/>
          <w:b w:val="true"/>
        </w:rPr>
        <w:t xml:space="preserve">2022ko abenduaren 7ko eguerdiko hamabietan bukatuko dena</w:t>
      </w:r>
      <w:r>
        <w:rPr>
          <w:rStyle w:val="1"/>
        </w:rPr>
        <w:t xml:space="preserve">. Epe horretan, Erregelamenduko 128. artikuluan ezarritakoarekin bat, talde parlamentarioek, foru parlamentarien elkarteak eta foru parlamentariek zuzenketak aurkezten ahalko dizkiote foru lege proiektu horri.</w:t>
      </w:r>
    </w:p>
    <w:p>
      <w:pPr>
        <w:pStyle w:val="0"/>
        <w:suppressAutoHyphens w:val="false"/>
        <w:rPr>
          <w:rStyle w:val="1"/>
        </w:rPr>
      </w:pPr>
      <w:r>
        <w:rPr>
          <w:rStyle w:val="1"/>
        </w:rPr>
        <w:t xml:space="preserve">Iruñean, 2022ko azaroaren 7an</w:t>
      </w:r>
    </w:p>
    <w:p>
      <w:pPr>
        <w:pStyle w:val="0"/>
        <w:suppressAutoHyphens w:val="false"/>
      </w:pPr>
      <w:r>
        <w:rPr>
          <w:rStyle w:val="1"/>
        </w:rPr>
        <w:t xml:space="preserve">Lehendakaria: Unai Hualde Iglesias</w:t>
        <w:br w:type="column"/>
      </w:r>
    </w:p>
    <w:p>
      <w:pPr>
        <w:pStyle w:val="2"/>
        <w:suppressAutoHyphens w:val="false"/>
        <w:rPr/>
      </w:pPr>
      <w:r>
        <w:rPr/>
        <w:t xml:space="preserve">Foru Lege proiektua,</w:t>
        <w:br w:type="textWrapping"/>
        <w:t xml:space="preserve">kanpoko nafar herritarrekiko</w:t>
        <w:br w:type="textWrapping"/>
        <w:t xml:space="preserve">harremanei buruzkoa</w:t>
      </w:r>
    </w:p>
    <w:p>
      <w:pPr>
        <w:pStyle w:val="0"/>
        <w:suppressAutoHyphens w:val="false"/>
        <w:rPr>
          <w:rStyle w:val="1"/>
        </w:rPr>
      </w:pPr>
      <w:r>
        <w:rPr>
          <w:rStyle w:val="1"/>
        </w:rPr>
        <w:t xml:space="preserve">1. artikulua.- Xedea.</w:t>
      </w:r>
    </w:p>
    <w:p>
      <w:pPr>
        <w:pStyle w:val="0"/>
        <w:suppressAutoHyphens w:val="false"/>
        <w:rPr>
          <w:rStyle w:val="1"/>
        </w:rPr>
      </w:pPr>
      <w:r>
        <w:rPr>
          <w:rStyle w:val="1"/>
        </w:rPr>
        <w:t xml:space="preserve">2. artikulua.- Aplikazio-eremu subjektiboa. Kanpoko nafar herritarrak.</w:t>
      </w:r>
    </w:p>
    <w:p>
      <w:pPr>
        <w:pStyle w:val="0"/>
        <w:suppressAutoHyphens w:val="false"/>
        <w:rPr>
          <w:rStyle w:val="1"/>
        </w:rPr>
      </w:pPr>
      <w:r>
        <w:rPr>
          <w:rStyle w:val="1"/>
        </w:rPr>
        <w:t xml:space="preserve">3. artikulua.- Definizioak.</w:t>
      </w:r>
    </w:p>
    <w:p>
      <w:pPr>
        <w:pStyle w:val="0"/>
        <w:suppressAutoHyphens w:val="false"/>
        <w:rPr>
          <w:rStyle w:val="1"/>
        </w:rPr>
      </w:pPr>
      <w:r>
        <w:rPr>
          <w:rStyle w:val="1"/>
        </w:rPr>
        <w:t xml:space="preserve">4. artikulua.- Printzipio orokorrak.</w:t>
      </w:r>
    </w:p>
    <w:p>
      <w:pPr>
        <w:pStyle w:val="0"/>
        <w:suppressAutoHyphens w:val="false"/>
        <w:rPr>
          <w:rStyle w:val="1"/>
        </w:rPr>
      </w:pPr>
      <w:r>
        <w:rPr>
          <w:rStyle w:val="1"/>
        </w:rPr>
        <w:t xml:space="preserve">5. artikulua.- Helburuak.</w:t>
      </w:r>
    </w:p>
    <w:p>
      <w:pPr>
        <w:pStyle w:val="0"/>
        <w:suppressAutoHyphens w:val="false"/>
        <w:rPr>
          <w:rStyle w:val="1"/>
        </w:rPr>
      </w:pPr>
      <w:r>
        <w:rPr>
          <w:rStyle w:val="1"/>
        </w:rPr>
        <w:t xml:space="preserve">6. artikulua.- Kanpoko nafarren eskubideak.</w:t>
      </w:r>
    </w:p>
    <w:p>
      <w:pPr>
        <w:pStyle w:val="0"/>
        <w:suppressAutoHyphens w:val="false"/>
        <w:rPr>
          <w:rStyle w:val="1"/>
        </w:rPr>
      </w:pPr>
      <w:r>
        <w:rPr>
          <w:rStyle w:val="1"/>
        </w:rPr>
        <w:t xml:space="preserve">7. artikulua.- Itzulera.</w:t>
      </w:r>
    </w:p>
    <w:p>
      <w:pPr>
        <w:pStyle w:val="0"/>
        <w:suppressAutoHyphens w:val="false"/>
        <w:rPr>
          <w:rStyle w:val="1"/>
        </w:rPr>
      </w:pPr>
      <w:r>
        <w:rPr>
          <w:rStyle w:val="1"/>
        </w:rPr>
        <w:t xml:space="preserve">8. artikulua.- Kanpoko nafar komunitateak.</w:t>
      </w:r>
    </w:p>
    <w:p>
      <w:pPr>
        <w:pStyle w:val="0"/>
        <w:suppressAutoHyphens w:val="false"/>
        <w:rPr>
          <w:rStyle w:val="1"/>
        </w:rPr>
      </w:pPr>
      <w:r>
        <w:rPr>
          <w:rStyle w:val="1"/>
        </w:rPr>
        <w:t xml:space="preserve">9. artikulua.- Kanpoko nafar komunitateen federazioak.</w:t>
      </w:r>
    </w:p>
    <w:p>
      <w:pPr>
        <w:pStyle w:val="0"/>
        <w:suppressAutoHyphens w:val="false"/>
        <w:rPr>
          <w:rStyle w:val="1"/>
        </w:rPr>
      </w:pPr>
      <w:r>
        <w:rPr>
          <w:rStyle w:val="1"/>
        </w:rPr>
        <w:t xml:space="preserve">10. artikulua.- Kanpoko Nafar Komunitateen Erregistro Ofiziala.</w:t>
      </w:r>
    </w:p>
    <w:p>
      <w:pPr>
        <w:pStyle w:val="0"/>
        <w:suppressAutoHyphens w:val="false"/>
        <w:rPr>
          <w:rStyle w:val="1"/>
        </w:rPr>
      </w:pPr>
      <w:r>
        <w:rPr>
          <w:rStyle w:val="1"/>
        </w:rPr>
        <w:t xml:space="preserve">11. artikulua.- Nafar Komunitateen Kontseilua.</w:t>
      </w:r>
    </w:p>
    <w:p>
      <w:pPr>
        <w:pStyle w:val="0"/>
        <w:suppressAutoHyphens w:val="false"/>
        <w:rPr>
          <w:rStyle w:val="1"/>
        </w:rPr>
      </w:pPr>
      <w:r>
        <w:rPr>
          <w:rStyle w:val="1"/>
        </w:rPr>
        <w:t xml:space="preserve">12. artikulua.- Lankidetzarako tresnak.</w:t>
      </w:r>
    </w:p>
    <w:p>
      <w:pPr>
        <w:pStyle w:val="0"/>
        <w:suppressAutoHyphens w:val="false"/>
        <w:rPr>
          <w:rStyle w:val="1"/>
        </w:rPr>
      </w:pPr>
      <w:r>
        <w:rPr>
          <w:rStyle w:val="1"/>
        </w:rPr>
        <w:t xml:space="preserve">Xedapen iragankor bakarra.- Kanpoko nafar komunitateen araubide iragankorra.</w:t>
      </w:r>
    </w:p>
    <w:p>
      <w:pPr>
        <w:pStyle w:val="0"/>
        <w:suppressAutoHyphens w:val="false"/>
        <w:rPr>
          <w:rStyle w:val="1"/>
        </w:rPr>
      </w:pPr>
      <w:r>
        <w:rPr>
          <w:rStyle w:val="1"/>
        </w:rPr>
        <w:t xml:space="preserve">Xedapen indargabetzaile bakarra.- Arauak indargabetzea.</w:t>
      </w:r>
    </w:p>
    <w:p>
      <w:pPr>
        <w:pStyle w:val="0"/>
        <w:suppressAutoHyphens w:val="false"/>
        <w:rPr>
          <w:rStyle w:val="1"/>
        </w:rPr>
      </w:pPr>
      <w:r>
        <w:rPr>
          <w:rStyle w:val="1"/>
        </w:rPr>
        <w:t xml:space="preserve">Azken xedapenetako lehenbizikoa.- Erregelamendu bidezko gaikuntza.</w:t>
      </w:r>
    </w:p>
    <w:p>
      <w:pPr>
        <w:pStyle w:val="0"/>
        <w:suppressAutoHyphens w:val="false"/>
        <w:rPr>
          <w:rStyle w:val="1"/>
        </w:rPr>
      </w:pPr>
      <w:r>
        <w:rPr>
          <w:rStyle w:val="1"/>
        </w:rPr>
        <w:t xml:space="preserve">Azken xedapenetako bigarrena.-Indarra hartzea.</w:t>
      </w:r>
    </w:p>
    <w:p>
      <w:pPr>
        <w:pStyle w:val="4"/>
        <w:suppressAutoHyphens w:val="false"/>
        <w:rPr>
          <w:b w:val="false"/>
        </w:rPr>
      </w:pPr>
      <w:r>
        <w:rPr>
          <w:b w:val="false"/>
        </w:rPr>
        <w:t xml:space="preserve">ZIOEN AZALPENA</w:t>
      </w:r>
    </w:p>
    <w:p>
      <w:pPr>
        <w:pStyle w:val="0"/>
        <w:suppressAutoHyphens w:val="false"/>
        <w:rPr>
          <w:rStyle w:val="1"/>
        </w:rPr>
      </w:pPr>
      <w:r>
        <w:rPr>
          <w:rStyle w:val="1"/>
        </w:rPr>
        <w:t xml:space="preserve">Nafarroa, hainbat arrazoi tarteko, emigranteen lurra izan da eta da. Jada XVI. mendean migrazio-fluxuak egon zirela jaso da, eta migrazioa joan diren azken bi mendeetako gure historiaren gertakari esanguratsua da, une garrantzizko batzuk eduki dituena; batez ere 1880. eta 1930. urteen artean eta 1969. eta 1973. urteen artean. Bi tarte horiek Nafarroak XIX. eta XX. mendeetan eduki zuen bilakaera soziodemografikoa eta ekonomikoa markatu zuten.</w:t>
      </w:r>
    </w:p>
    <w:p>
      <w:pPr>
        <w:pStyle w:val="0"/>
        <w:suppressAutoHyphens w:val="false"/>
        <w:rPr>
          <w:rStyle w:val="1"/>
        </w:rPr>
      </w:pPr>
      <w:r>
        <w:rPr>
          <w:rStyle w:val="1"/>
        </w:rPr>
        <w:t xml:space="preserve">Beren herrietan gutxi edo batere ez izaki, lana bilatzea izan da nafarrak beren lurra uztera bultzatu dituen arrazoi historiko nagusietako bat. Izan ere, krisi ekonomikoaren ondorioz edo gerraren ondorioz sorturiko pobreziarengatik eta errepresio politikoarengatik Nafarroan bizitzea –Estatuko gainerako tokietan bezala– zaila zen uneetan, nafarrak munduko beste eskualde eta herrialde batzuetara joan ziren, milaka, etorkizun hobe baten esperantzan.</w:t>
      </w:r>
    </w:p>
    <w:p>
      <w:pPr>
        <w:pStyle w:val="0"/>
        <w:suppressAutoHyphens w:val="false"/>
        <w:rPr>
          <w:rStyle w:val="1"/>
        </w:rPr>
      </w:pPr>
      <w:r>
        <w:rPr>
          <w:rStyle w:val="1"/>
        </w:rPr>
        <w:t xml:space="preserve">XXI. mendeko bigarren hamarraldian migrazioaren fenomenoak berriz hartu du indarra, emigranteen soslaia, oraingoan, bestelakoa den arren, bai daukaten profilarengatik bai motibazioengatik. Horrela, esan dezakegu inflexio-puntu berri batean gaudela, bat datorrena 2008ko finantza-krisi globalarekin, eta zerikusia duena gizarte irekiago baten ereduarekin, zeinean gazteek, lehen baino maizago, kanpora jotzen baitute beren ibilbide profesionalari hasiera emateko.</w:t>
      </w:r>
    </w:p>
    <w:p>
      <w:pPr>
        <w:pStyle w:val="0"/>
        <w:suppressAutoHyphens w:val="false"/>
        <w:rPr>
          <w:rStyle w:val="1"/>
        </w:rPr>
      </w:pPr>
      <w:r>
        <w:rPr>
          <w:rStyle w:val="1"/>
        </w:rPr>
        <w:t xml:space="preserve">Nafar komunitateak beren sorterritik urruti egoteak ekarri du, XX. mendearen hasieratik, hainbat etxe, biltoki eta zentro nafar edo euskal-nafar sortzea, espiritu asoziatibo baten ondorioz, herrialde batzuetan eta zenbait autonomia erkidegoetan. Bilgune horietan elkartzen dira bai lehen belaunaldiko emigranteak, bai horien ondorengoak, jatorrizko lurrarekin dauzkaten loturak gordetzeko edo eta areagotzeko borondate aktiboa daukatenak.</w:t>
      </w:r>
    </w:p>
    <w:p>
      <w:pPr>
        <w:pStyle w:val="0"/>
        <w:suppressAutoHyphens w:val="false"/>
        <w:rPr>
          <w:rStyle w:val="1"/>
        </w:rPr>
      </w:pPr>
      <w:r>
        <w:rPr>
          <w:rStyle w:val="1"/>
        </w:rPr>
        <w:t xml:space="preserve">Nafar komunitate hauek dira, de facto, Nafarroako Foru Komunitatea atzerrian proiektatzeko enbaxadoreak, Nafarroako identitatearen ikurrak zabaltzen dituztenak; aldi berean, Nafarroatik kanpo bizi izanda ere, Nafarroarekin lotura berezia duten pertsona guztien biltokiak dira. Nafarroak aitortu behar du komunitate horiek egindako lanaren balioa. Alde horretatik, Nafarroako Gobernuak laguntza eman die dirulaguntzen politika baten bidez, zeinaren helburua baita funtzionamendu gastuak eta azpiegiturak hobetzeko gastuak estaltzeko laguntzak ematea, baita Nafarroarekin zerikusia duten kultur jarduerak antolatzeko gastuak ere.</w:t>
      </w:r>
    </w:p>
    <w:p>
      <w:pPr>
        <w:pStyle w:val="0"/>
        <w:suppressAutoHyphens w:val="false"/>
        <w:rPr>
          <w:rStyle w:val="1"/>
        </w:rPr>
      </w:pPr>
      <w:r>
        <w:rPr>
          <w:rStyle w:val="1"/>
        </w:rPr>
        <w:t xml:space="preserve">Baina beharrezkoa da, halaber, lotura bat ezartzea atzerrian dauden nafarrekin eta haien ondorengoekin, elkarte horietako kide izan gabe, beren lurrarekin lotura berezia sentitzen dutenekin. Helburu horren alde egiten du Nafarroako Gobernuak 2019an onetsi zuen Kanpoko nafar herritarrekiko harremanetarako estrategiak (NEXT), hiru ardatzen inguruan: Komunikazioa/konexioa, Atxikipena/itzulera eta Lankidetza aktiboa.</w:t>
      </w:r>
    </w:p>
    <w:p>
      <w:pPr>
        <w:pStyle w:val="0"/>
        <w:suppressAutoHyphens w:val="false"/>
        <w:rPr>
          <w:rStyle w:val="1"/>
        </w:rPr>
      </w:pPr>
      <w:r>
        <w:rPr>
          <w:rStyle w:val="1"/>
        </w:rPr>
        <w:t xml:space="preserve">Horregatik beharrezkoa da lege-esparru bat ezartzea, Nafarroako administrazio publikoen eta kanpoko nafar elkarteen arteko harremanak arautzeko, bai eta, modu osoago batean, Nafarroako administrazio publikoen eta kanpoko nafarren arteko harremanak ere, nafar horiek banan-banan harturik.</w:t>
      </w:r>
    </w:p>
    <w:p>
      <w:pPr>
        <w:pStyle w:val="0"/>
        <w:suppressAutoHyphens w:val="false"/>
        <w:rPr>
          <w:rStyle w:val="1"/>
        </w:rPr>
      </w:pPr>
      <w:r>
        <w:rPr>
          <w:rStyle w:val="1"/>
        </w:rPr>
        <w:t xml:space="preserve">Lege-esparru horrek, helburuak modu eraginkorrean betetzeko ezarri behar diren betebeharrak eta eskubideak ezarri ahal izateko, foru legearen maila eduki behar du, eta kontuan eduki behar du Konstituzioaren 42. artikulua, Estatuari eskatzen diona “Estatuak bereziki atzerrian ari diren langile espainolen eskubide ekonomiko eta sozial babesen alde begiratuko du”, eta bere politika haien itzuleraren alde orientatuko du. Artikulu hori oinarri hartuta egin zen, halaber, abenduaren 14ko 40/2006 Legea, Kanpoko Herritarren Estatutuarena, eta beste autonomia erkidego batzuek gai horren inguruan garatu duten berariazko erregulazioa.</w:t>
      </w:r>
    </w:p>
    <w:p>
      <w:pPr>
        <w:pStyle w:val="0"/>
        <w:suppressAutoHyphens w:val="false"/>
        <w:rPr>
          <w:rStyle w:val="1"/>
        </w:rPr>
      </w:pPr>
      <w:r>
        <w:rPr>
          <w:rStyle w:val="1"/>
        </w:rPr>
        <w:t xml:space="preserve">Esparru juridiko horretan, kontuan hartu behar da, halaber, abenduaren 26ko 52/2007 Legea, Gerra Zibilean eta diktaduran jazarpena edo indarkeria jasan zutenen eskubideak aitortu eta zabaldu eta haien aldeko neurriak ezartzen dituena (Memoria Historikoaren Legea). Izan ere, gerraren eta diktaduraren ondorioz asko izan ziren atzerrira jo behar izan zuten espainiarrak, eta haien artean, nafar asko.</w:t>
      </w:r>
    </w:p>
    <w:p>
      <w:pPr>
        <w:pStyle w:val="0"/>
        <w:suppressAutoHyphens w:val="false"/>
        <w:rPr>
          <w:rStyle w:val="1"/>
        </w:rPr>
      </w:pPr>
      <w:r>
        <w:rPr>
          <w:rStyle w:val="1"/>
        </w:rPr>
        <w:t xml:space="preserve">Beraz, begi-bistakoa da foru lege hau oso beharrezkoa dela. Are gehiago kontuan hartzen badugu gaiari buruzko lege-xedapenik ez dagoela; Nafarroako Foru Eraentza Berrezarri eta Hobetzeari buruzko abuztuaren 10eko 13/1982 Lege Organikoan (LORAFNA) ez da gaia ukitzen, ezta ondorengo foru legeetan ere. LORAFNAk gaiari buruz egiten duen erreferentzia bakarra 5. artikuluan dago, nafar izaera politikoa aipatzen duenean, 2. puntuan honela azaltzen duena: “Atzerrian bizi eta beren azken auzotasun administratiboa Nafarroan izan duten espainiarrek, Nafarroan bizi direnek dituzten eskubide politiko berberak izanen dituzte. Halaber, haien ondokoek ere eskubide horiek izanen dituzte, espainiar gisa izena emanda badaude eta horrela eskatzen badute Estatuko legeriak zehazten duen gisan”.</w:t>
      </w:r>
    </w:p>
    <w:p>
      <w:pPr>
        <w:pStyle w:val="0"/>
        <w:suppressAutoHyphens w:val="false"/>
        <w:rPr>
          <w:rStyle w:val="1"/>
        </w:rPr>
      </w:pPr>
      <w:r>
        <w:rPr>
          <w:rStyle w:val="1"/>
        </w:rPr>
        <w:t xml:space="preserve">Azaldutako arrazoiez gain, esan behar da botere publikoek duten betebeharra ere bete behar dela. Betebehar hori Konstituzioak ezartzen du, baldintza egokiak sustatzeko, gizabanakoaren eta berak osatzen dituen taldeen berdintasuna benetakoa eta eraginkorra izan dadin; horretarako, berdintasun horren osotasuna eragozten edo zailtzen duten oztopoak kendu behar dira, eta gizabanako guztiek bizitza politikoan, ekonomikoan, kulturalean eta sozialean parte har dezaten erraztu behar da.</w:t>
      </w:r>
    </w:p>
    <w:p>
      <w:pPr>
        <w:pStyle w:val="0"/>
        <w:suppressAutoHyphens w:val="false"/>
        <w:rPr>
          <w:rStyle w:val="1"/>
        </w:rPr>
      </w:pPr>
      <w:r>
        <w:rPr>
          <w:rStyle w:val="1"/>
        </w:rPr>
        <w:t xml:space="preserve">Beraz, foru lege honen helburua da harreman instituzionalak sendotzea kanpoan bizi diren nafar herritarrekin, eta kolektibo horretako partaide direnei laguntza, zaintza eta babesa emateko jarduketa-ildo oinarrizkoak zehaztuko dituen euskarri juridikoa ezartzea. Horrekin lortu nahi da Foru Komunitatetik kanpo bizi diren nafarren afektuzko loturak gorde eta sustatzea, bai eta Nafarroako bizitza sozial, kultural, ekonomiko eta politikoan parte har dezaten ere, modu horretan kanpoan bizi diren nafarrek segi dezaten atxikitzen eta zabaltzen Nafarroako kultura eta nortasuna egun bizi diren lurraldeetan, Nafarroako kanpoko irudia bultzatzeko.</w:t>
      </w:r>
    </w:p>
    <w:p>
      <w:pPr>
        <w:pStyle w:val="0"/>
        <w:suppressAutoHyphens w:val="false"/>
        <w:rPr>
          <w:rStyle w:val="1"/>
        </w:rPr>
      </w:pPr>
      <w:r>
        <w:rPr>
          <w:rStyle w:val="1"/>
        </w:rPr>
        <w:t xml:space="preserve">Foru lege honek 12 artikulu, xedapen gehigarri bat, xedapen indargabetzaile bat eta bi azken xedapen dauzka. Horrela, erregulazioaren xedea eta aplikazio-eremu subjektiboa definitu ondoren, eta printzipio orokorrak eta helburuak aldarrikatu eta gero, kanpoan bizi diren nafarren eskubideak ezartzen dira (1. artikulutik 6.era), banan-banan harturik; eta hori, Kanpoko Herritar Espainiarren Estatutuari buruzko abenduaren 14ko 40/2006 Legean ezarritakoa galarazi gabe.</w:t>
      </w:r>
    </w:p>
    <w:p>
      <w:pPr>
        <w:pStyle w:val="0"/>
        <w:suppressAutoHyphens w:val="false"/>
        <w:rPr>
          <w:rStyle w:val="1"/>
        </w:rPr>
      </w:pPr>
      <w:r>
        <w:rPr>
          <w:rStyle w:val="1"/>
        </w:rPr>
        <w:t xml:space="preserve">7. artikuluak itzuleraren gaiari heltzen dio. Horrela, alde batetik, administrazioa konprometitzen du borondatezko itzuleraren alde egiten duten neurriak susta ditzan, eta beste alde batetik, itzuli direnei eta itzulera prozesuan daudenei zerbitzu publikoetarako sarbidea bermatu nahi die, Nafarroako Foru Komunitatean bizi diren gainerako herritarren baldintza berberetan.</w:t>
      </w:r>
    </w:p>
    <w:p>
      <w:pPr>
        <w:pStyle w:val="0"/>
        <w:suppressAutoHyphens w:val="false"/>
        <w:rPr>
          <w:rStyle w:val="1"/>
        </w:rPr>
      </w:pPr>
      <w:r>
        <w:rPr>
          <w:rStyle w:val="1"/>
        </w:rPr>
        <w:t xml:space="preserve">8. artikulutik 10. artikulura, kanpoko nafar komunitateak eta horien balizko federazioak arautzen dira, eta ezartzen dira Nafarroako Gobernuak ofizialki aitortzeko baldintzak, baita erregistro ofizialean inskribatzeko ere (azken hau 10. artikuluan arautzen da). Gainera, elkarte izaerako entitateak diren aldetik dagozkien eskubideak eta betebeharrak ezartzen dira.</w:t>
      </w:r>
    </w:p>
    <w:p>
      <w:pPr>
        <w:pStyle w:val="0"/>
        <w:suppressAutoHyphens w:val="false"/>
        <w:rPr>
          <w:rStyle w:val="1"/>
        </w:rPr>
      </w:pPr>
      <w:r>
        <w:rPr>
          <w:rStyle w:val="1"/>
        </w:rPr>
        <w:t xml:space="preserve">11. artikuluan Nafar Komunitateen Kontseilua sortzen da. Kontseilua aholkua emateko eta parte hartzeko organoa da, maila horretako funtzioak esleituta dituena, eta Nafarroako Foru Komunitateko Administrazioaren barruan kanpoko nafar herritarrekiko harremanen arloko eskumena duen departamentuari atxikitzen zaio. Azkenik, haren osaera, antolaketa eta funtzionamenduaren araubidea arautzen da.</w:t>
      </w:r>
    </w:p>
    <w:p>
      <w:pPr>
        <w:pStyle w:val="0"/>
        <w:suppressAutoHyphens w:val="false"/>
        <w:rPr>
          <w:rStyle w:val="1"/>
        </w:rPr>
      </w:pPr>
      <w:r>
        <w:rPr>
          <w:rStyle w:val="1"/>
        </w:rPr>
        <w:t xml:space="preserve">12. artikulua estatuarekin, beste herrialde batzuekin edo autonomia erkidegoekin lortu nahi diren helburuak lortzeko aurreikusten diren lankidetza tresnei buruzkoa da.</w:t>
      </w:r>
    </w:p>
    <w:p>
      <w:pPr>
        <w:pStyle w:val="0"/>
        <w:suppressAutoHyphens w:val="false"/>
        <w:rPr>
          <w:rStyle w:val="1"/>
        </w:rPr>
      </w:pPr>
      <w:r>
        <w:rPr>
          <w:rStyle w:val="1"/>
        </w:rPr>
        <w:t xml:space="preserve">Xedapen iragankorrean araubide iragankor bat jasotzen da, Espainiako beste eskualde batzuetan eta beste herrialde batzuetan dauden etxe, biltoki eta zentro nafar edo euskal-nafar guztiek kanpoko nafar komunitatearen aitortza ofiziala izan dezaten, foru lege honetan ezarritako Kanpoko Nafar Komunitateen Erregistro Ofizialean inskribatzeko.</w:t>
      </w:r>
    </w:p>
    <w:p>
      <w:pPr>
        <w:pStyle w:val="0"/>
        <w:suppressAutoHyphens w:val="false"/>
        <w:rPr>
          <w:rStyle w:val="1"/>
        </w:rPr>
      </w:pPr>
      <w:r>
        <w:rPr>
          <w:rStyle w:val="1"/>
          <w:b w:val="true"/>
        </w:rPr>
        <w:t xml:space="preserve">1. artikulua.</w:t>
      </w:r>
      <w:r>
        <w:rPr>
          <w:rStyle w:val="1"/>
        </w:rPr>
        <w:t xml:space="preserve"> Xedea.</w:t>
      </w:r>
    </w:p>
    <w:p>
      <w:pPr>
        <w:pStyle w:val="0"/>
        <w:suppressAutoHyphens w:val="false"/>
        <w:rPr>
          <w:rStyle w:val="1"/>
        </w:rPr>
      </w:pPr>
      <w:r>
        <w:rPr>
          <w:rStyle w:val="1"/>
        </w:rPr>
        <w:t xml:space="preserve">Foru lege honen xedea da arauak ematea Nafarroako Foru Komunitateak, haren gizarte zibilak eta instituzioek Nafarroako Foru Komunitatetik kanpo bizi diren nafar herritarrekin eta komunitateekin dituzten harremanak sendotu, sustatu eta koordinatzeko. Aldi berean, esparru juridiko bat ezarri nahi du, komunitate horien partaide direnei laguntza, zaintza eta babesa emanen dizkieten oinarrizko jarduketa-ildoak zedarritzeko.</w:t>
      </w:r>
    </w:p>
    <w:p>
      <w:pPr>
        <w:pStyle w:val="0"/>
        <w:suppressAutoHyphens w:val="false"/>
        <w:rPr>
          <w:rStyle w:val="1"/>
        </w:rPr>
      </w:pPr>
      <w:r>
        <w:rPr>
          <w:rStyle w:val="1"/>
          <w:b w:val="true"/>
        </w:rPr>
        <w:t xml:space="preserve">2. artikulua.</w:t>
      </w:r>
      <w:r>
        <w:rPr>
          <w:rStyle w:val="1"/>
        </w:rPr>
        <w:t xml:space="preserve"> Aplikazio eremu subjektiboa. Kanpoko nafar herritarrak.</w:t>
      </w:r>
    </w:p>
    <w:p>
      <w:pPr>
        <w:pStyle w:val="0"/>
        <w:suppressAutoHyphens w:val="false"/>
        <w:rPr>
          <w:rStyle w:val="1"/>
        </w:rPr>
      </w:pPr>
      <w:r>
        <w:rPr>
          <w:rStyle w:val="1"/>
        </w:rPr>
        <w:t xml:space="preserve">Foru lege hau kanpoan bizi diren nafar herritarrei aplikatuko zaie. Foru lege honen ondorioetarako, hauek dira nafar herritartasun hori dutenak:</w:t>
      </w:r>
    </w:p>
    <w:p>
      <w:pPr>
        <w:pStyle w:val="0"/>
        <w:suppressAutoHyphens w:val="false"/>
        <w:rPr>
          <w:rStyle w:val="1"/>
        </w:rPr>
      </w:pPr>
      <w:r>
        <w:rPr>
          <w:rStyle w:val="1"/>
        </w:rPr>
        <w:t xml:space="preserve">1. Kanpoan bizi diren nafarrak, bertan sarturik:</w:t>
      </w:r>
    </w:p>
    <w:p>
      <w:pPr>
        <w:pStyle w:val="0"/>
        <w:suppressAutoHyphens w:val="false"/>
        <w:rPr>
          <w:rStyle w:val="1"/>
        </w:rPr>
      </w:pPr>
      <w:r>
        <w:rPr>
          <w:rStyle w:val="1"/>
        </w:rPr>
        <w:t xml:space="preserve">a) Nafarroako forudunaren izaera zibila edukirik, Foru Komunitatetik kanpo bizi direnak, bai Espainian, bai atzerrian.</w:t>
      </w:r>
    </w:p>
    <w:p>
      <w:pPr>
        <w:pStyle w:val="0"/>
        <w:suppressAutoHyphens w:val="false"/>
        <w:rPr>
          <w:rStyle w:val="1"/>
        </w:rPr>
      </w:pPr>
      <w:r>
        <w:rPr>
          <w:rStyle w:val="1"/>
        </w:rPr>
        <w:t xml:space="preserve">b) Espainiako herritarrak, Espainian izandako azkeneko erroldatzea Nafarroako udalerri batean izan dutenak, baldin eta kanpora joan baldin badira aldi baterako, joan-etorri askearen eskubidea baliatuz joan direnak barne.</w:t>
      </w:r>
    </w:p>
    <w:p>
      <w:pPr>
        <w:pStyle w:val="0"/>
        <w:suppressAutoHyphens w:val="false"/>
        <w:rPr>
          <w:rStyle w:val="1"/>
        </w:rPr>
      </w:pPr>
      <w:r>
        <w:rPr>
          <w:rStyle w:val="1"/>
        </w:rPr>
        <w:t xml:space="preserve">c) Atzerrian bizi diren espainiarrak, Espainian izandako azkeneko erroldatzea Nafarroako udalerri batean izan dutenak, zirkunstantzia hori Espainiako dagokion kontsulatuan egiaztatzen dutenak.</w:t>
      </w:r>
    </w:p>
    <w:p>
      <w:pPr>
        <w:pStyle w:val="0"/>
        <w:suppressAutoHyphens w:val="false"/>
        <w:rPr>
          <w:rStyle w:val="1"/>
        </w:rPr>
      </w:pPr>
      <w:r>
        <w:rPr>
          <w:rStyle w:val="1"/>
        </w:rPr>
        <w:t xml:space="preserve">d) Aipatutako pertsona horietako bakoitzaren ahaideak, hau da, legez bananduta ez dagoen ezkontidea edo berarekin ezkontzaren pareko lotura duen bikotekidea, bai eta ondorengoak ere, lehen mailara bitartekoak, baldin eta desgaitasuna duten pertsonak badira, edo 21 urtez beherakoak edo ekonomikoki beren menpe eta beren kargura dauden 21 urtez gorakoak.</w:t>
      </w:r>
    </w:p>
    <w:p>
      <w:pPr>
        <w:pStyle w:val="0"/>
        <w:suppressAutoHyphens w:val="false"/>
        <w:rPr>
          <w:rStyle w:val="1"/>
        </w:rPr>
      </w:pPr>
      <w:r>
        <w:rPr>
          <w:rStyle w:val="1"/>
        </w:rPr>
        <w:t xml:space="preserve">2. Beste edozein arrazoirengatik Nafarroari lotuta sentitzen diren eta foru lege honetan araututako kanpoko nafar komunitateren bateko bazkide diren pertsonak, beren herritartasun pertsonala edozein dela ere.</w:t>
      </w:r>
    </w:p>
    <w:p>
      <w:pPr>
        <w:pStyle w:val="0"/>
        <w:suppressAutoHyphens w:val="false"/>
        <w:rPr>
          <w:rStyle w:val="1"/>
        </w:rPr>
      </w:pPr>
      <w:r>
        <w:rPr>
          <w:rStyle w:val="1"/>
          <w:b w:val="true"/>
        </w:rPr>
        <w:t xml:space="preserve">3. artikulua.</w:t>
      </w:r>
      <w:r>
        <w:rPr>
          <w:rStyle w:val="1"/>
        </w:rPr>
        <w:t xml:space="preserve"> Definizioak.</w:t>
      </w:r>
    </w:p>
    <w:p>
      <w:pPr>
        <w:pStyle w:val="0"/>
        <w:suppressAutoHyphens w:val="false"/>
        <w:rPr>
          <w:rStyle w:val="1"/>
        </w:rPr>
      </w:pPr>
      <w:r>
        <w:rPr>
          <w:rStyle w:val="1"/>
        </w:rPr>
        <w:t xml:space="preserve">Foru lege honek ezartzen duenari begira, honela ulertuko dira:</w:t>
      </w:r>
    </w:p>
    <w:p>
      <w:pPr>
        <w:pStyle w:val="0"/>
        <w:suppressAutoHyphens w:val="false"/>
        <w:rPr>
          <w:rStyle w:val="1"/>
        </w:rPr>
      </w:pPr>
      <w:r>
        <w:rPr>
          <w:rStyle w:val="1"/>
        </w:rPr>
        <w:t xml:space="preserve">a) Kanpoko nafar herritarrak: Nafarroako Foru Komunitatetik kanpo bizi diren pertsonak, Foru Komunitatearekin lotura berezia daukatenak.</w:t>
      </w:r>
    </w:p>
    <w:p>
      <w:pPr>
        <w:pStyle w:val="0"/>
        <w:suppressAutoHyphens w:val="false"/>
        <w:rPr>
          <w:rStyle w:val="1"/>
        </w:rPr>
      </w:pPr>
      <w:r>
        <w:rPr>
          <w:rStyle w:val="1"/>
        </w:rPr>
        <w:t xml:space="preserve">b) Kanpoko nafar komunitateak: elkarte izaerako erakundeak, irabazi-asmorik gabeak edo nortasun juridiko propioa dutenak, Nafarroako lurraldetik kanpo legez eratuak, beren estatutu-helburuak eta ohiko jarduna batez ere Nafarroarekin loturak mantentzera eta foru lege honen helburuak lortzera bideratuta daudenak, eta lege honetan xedatutakoaren arabera aitortuak direnak.</w:t>
      </w:r>
    </w:p>
    <w:p>
      <w:pPr>
        <w:pStyle w:val="0"/>
        <w:suppressAutoHyphens w:val="false"/>
        <w:rPr>
          <w:rStyle w:val="1"/>
        </w:rPr>
      </w:pPr>
      <w:r>
        <w:rPr>
          <w:rStyle w:val="1"/>
        </w:rPr>
        <w:t xml:space="preserve">c) Itzulitako pertsonak: foru lege honen 2.1 artikuluan aipatzen direnak, Espainiatik kanpoko herrialde batean gutxienez urtebetez bizi izan direnak itzuli arte eta egoitza iraunkorra Nafarroako Foru Komunitatean finkatzen dutenak itzuli eta berehala.</w:t>
      </w:r>
    </w:p>
    <w:p>
      <w:pPr>
        <w:pStyle w:val="0"/>
        <w:suppressAutoHyphens w:val="false"/>
        <w:rPr>
          <w:rStyle w:val="1"/>
        </w:rPr>
      </w:pPr>
      <w:r>
        <w:rPr>
          <w:rStyle w:val="1"/>
        </w:rPr>
        <w:t xml:space="preserve">d) Itzultzeko prozesuan dauden pertsonak: foru lege honen 2.1 artikuluan aipatzen direnak, modu fede-emailean frogatzen dutenak Nafarroara itzuliko direla Nafarroako Foru Komunitateko prestazio edo onura sozialen eskaera formalizatzen den urtean, baldin eta Espainiatik kanpoko herrialde batean bizi badira eskaeraren eguna baino urtebete lehenagotik gutxienez.</w:t>
      </w:r>
    </w:p>
    <w:p>
      <w:pPr>
        <w:pStyle w:val="0"/>
        <w:suppressAutoHyphens w:val="false"/>
        <w:rPr>
          <w:rStyle w:val="1"/>
        </w:rPr>
      </w:pPr>
      <w:r>
        <w:rPr>
          <w:rStyle w:val="1"/>
          <w:b w:val="true"/>
        </w:rPr>
        <w:t xml:space="preserve">4. artikulua.</w:t>
      </w:r>
      <w:r>
        <w:rPr>
          <w:rStyle w:val="1"/>
        </w:rPr>
        <w:t xml:space="preserve"> Printzipio orokorrak.</w:t>
      </w:r>
    </w:p>
    <w:p>
      <w:pPr>
        <w:pStyle w:val="0"/>
        <w:suppressAutoHyphens w:val="false"/>
        <w:rPr>
          <w:rStyle w:val="1"/>
        </w:rPr>
      </w:pPr>
      <w:r>
        <w:rPr>
          <w:rStyle w:val="1"/>
        </w:rPr>
        <w:t xml:space="preserve">1. Nafarroako Foru Komunitateko administrazio publikoek, beren eskumenen esparruan eta dituzten aurrekontu-baliabideen arabera, foru lege honen helburuak lortzearen alde eginen dute.</w:t>
      </w:r>
    </w:p>
    <w:p>
      <w:pPr>
        <w:pStyle w:val="0"/>
        <w:suppressAutoHyphens w:val="false"/>
      </w:pPr>
      <w:r>
        <w:rPr>
          <w:rStyle w:val="1"/>
        </w:rPr>
        <w:t xml:space="preserve">2. Nafarroako Foru Komunitateak uste du kanpoko nafar komunitateak aktibo bat direla Nafarroako ondasun komunarentzat, paper garrantzizkoa jokatzen baitute Nafarroako Foru Komunitatearen kanpoko proiekzioan eta Nafarroaren nortasunaren ezaugarriak zabaltzeko lanean, eta eragile dinamizatzaileak direlako Foru Komunitateak autonomia erkidegoekin eta kokatuta dauden herrialdeekin dituen harreman kultural, sozial eta ekonomikoetan. Hori horrela, solaskide nagusitzat hartuko dira kanpoan bizi diren nafar herritarrei buruzko gaietan.</w:t>
        <w:br w:type="column"/>
      </w:r>
    </w:p>
    <w:p>
      <w:pPr>
        <w:pStyle w:val="0"/>
        <w:suppressAutoHyphens w:val="false"/>
        <w:rPr>
          <w:rStyle w:val="1"/>
        </w:rPr>
      </w:pPr>
      <w:r>
        <w:rPr>
          <w:rStyle w:val="1"/>
          <w:b w:val="true"/>
        </w:rPr>
        <w:t xml:space="preserve">5. artikulua.</w:t>
      </w:r>
      <w:r>
        <w:rPr>
          <w:rStyle w:val="1"/>
        </w:rPr>
        <w:t xml:space="preserve"> Helburua.</w:t>
      </w:r>
    </w:p>
    <w:p>
      <w:pPr>
        <w:pStyle w:val="0"/>
        <w:suppressAutoHyphens w:val="false"/>
        <w:rPr>
          <w:rStyle w:val="1"/>
        </w:rPr>
      </w:pPr>
      <w:r>
        <w:rPr>
          <w:rStyle w:val="1"/>
        </w:rPr>
        <w:t xml:space="preserve">Hauek dira foru lege honen helburu nagusiak:</w:t>
      </w:r>
    </w:p>
    <w:p>
      <w:pPr>
        <w:pStyle w:val="0"/>
        <w:suppressAutoHyphens w:val="false"/>
        <w:rPr>
          <w:rStyle w:val="1"/>
        </w:rPr>
      </w:pPr>
      <w:r>
        <w:rPr>
          <w:rStyle w:val="1"/>
        </w:rPr>
        <w:t xml:space="preserve">a) Kanpoko nafar komunitateen indartze eta garatze lanetan laguntzea, beren barne kohesioa eta elkarte-ekintzaren eraginkortasuna bultzatuz.</w:t>
      </w:r>
    </w:p>
    <w:p>
      <w:pPr>
        <w:pStyle w:val="0"/>
        <w:suppressAutoHyphens w:val="false"/>
        <w:rPr>
          <w:rStyle w:val="1"/>
        </w:rPr>
      </w:pPr>
      <w:r>
        <w:rPr>
          <w:rStyle w:val="1"/>
        </w:rPr>
        <w:t xml:space="preserve">b) Kanpoko nafar komunitateen arteko eta komunitate horien eta Nafarroako Foru Komunitatearen arteko loturak zaindu eta indartzea, kideen lotura afektibo, ekonomiko, sozial, linguistiko eta kulturalei eusten lagunduz, haiek beren bizitokietan Nafarroako kultura eta nortasuna mantentzen, lantzen eta transmititzen jarraitu ahal izan dezaten.</w:t>
      </w:r>
    </w:p>
    <w:p>
      <w:pPr>
        <w:pStyle w:val="0"/>
        <w:suppressAutoHyphens w:val="false"/>
        <w:rPr>
          <w:rStyle w:val="1"/>
        </w:rPr>
      </w:pPr>
      <w:r>
        <w:rPr>
          <w:rStyle w:val="1"/>
        </w:rPr>
        <w:t xml:space="preserve">c) Kanpoan bizi diren nafarrei laguntza, zaintza eta babesa ematea.</w:t>
      </w:r>
    </w:p>
    <w:p>
      <w:pPr>
        <w:pStyle w:val="0"/>
        <w:suppressAutoHyphens w:val="false"/>
        <w:rPr>
          <w:rStyle w:val="1"/>
        </w:rPr>
      </w:pPr>
      <w:r>
        <w:rPr>
          <w:rStyle w:val="1"/>
        </w:rPr>
        <w:t xml:space="preserve">d) Kanpoan bizi diren nafarrek Nafarroako bizitza sozial, kultural, ekonomiko eta politikoan parte har dezaten bultzatzea eta erraztea.</w:t>
      </w:r>
    </w:p>
    <w:p>
      <w:pPr>
        <w:pStyle w:val="0"/>
        <w:suppressAutoHyphens w:val="false"/>
        <w:rPr>
          <w:rStyle w:val="1"/>
        </w:rPr>
      </w:pPr>
      <w:r>
        <w:rPr>
          <w:rStyle w:val="1"/>
        </w:rPr>
        <w:t xml:space="preserve">e) Kanpoan bizi diren nafarrak beren borondatez Nafarroako Foru Komunitatera itzultzea errazten duten neurriak hartzea.</w:t>
      </w:r>
    </w:p>
    <w:p>
      <w:pPr>
        <w:pStyle w:val="0"/>
        <w:suppressAutoHyphens w:val="false"/>
        <w:rPr>
          <w:rStyle w:val="1"/>
        </w:rPr>
      </w:pPr>
      <w:r>
        <w:rPr>
          <w:rStyle w:val="1"/>
        </w:rPr>
        <w:t xml:space="preserve">f) Kanpoan bizi diren nafarrak hartu dituzten herrialdeetako eta autonomia erkidegoetako instituzioekiko eta gizarte eragileekiko harreman sozial, kultural eta ekonomikoak sustatzea.</w:t>
      </w:r>
    </w:p>
    <w:p>
      <w:pPr>
        <w:pStyle w:val="0"/>
        <w:suppressAutoHyphens w:val="false"/>
        <w:rPr>
          <w:rStyle w:val="1"/>
        </w:rPr>
      </w:pPr>
      <w:r>
        <w:rPr>
          <w:rStyle w:val="1"/>
        </w:rPr>
        <w:t xml:space="preserve">g) Nafarroak kanpoan duen irudia bultzatzea, baita bere nortasuna eta kultura ere, eta Nafarroak dauzkan aukera ekonomiko, turistiko eta komertzialak ezagutaraztea, horretarako kanpoan bizi diren nafarren erakundeekin elkarlanean arituz.</w:t>
      </w:r>
    </w:p>
    <w:p>
      <w:pPr>
        <w:pStyle w:val="0"/>
        <w:suppressAutoHyphens w:val="false"/>
        <w:rPr>
          <w:rStyle w:val="1"/>
        </w:rPr>
      </w:pPr>
      <w:r>
        <w:rPr>
          <w:rStyle w:val="1"/>
        </w:rPr>
        <w:t xml:space="preserve">h) Kanpoan bizi diren nafar komunitateen eta Nafarroako Foru Komunitatearen arteko harremanak sustatzeko bide egonkor eta eraginkorrak sustatzea.</w:t>
      </w:r>
    </w:p>
    <w:p>
      <w:pPr>
        <w:pStyle w:val="0"/>
        <w:suppressAutoHyphens w:val="false"/>
        <w:rPr>
          <w:rStyle w:val="1"/>
        </w:rPr>
      </w:pPr>
      <w:r>
        <w:rPr>
          <w:rStyle w:val="1"/>
        </w:rPr>
        <w:t xml:space="preserve">i) Emigrazioaren fenomenoaren eta Nafarroarentzat duen garrantziaren balioa aitortzea.</w:t>
      </w:r>
    </w:p>
    <w:p>
      <w:pPr>
        <w:pStyle w:val="0"/>
        <w:suppressAutoHyphens w:val="false"/>
        <w:rPr>
          <w:rStyle w:val="1"/>
        </w:rPr>
      </w:pPr>
      <w:r>
        <w:rPr>
          <w:rStyle w:val="1"/>
          <w:b w:val="true"/>
        </w:rPr>
        <w:t xml:space="preserve">6. artikulua.</w:t>
      </w:r>
      <w:r>
        <w:rPr>
          <w:rStyle w:val="1"/>
        </w:rPr>
        <w:t xml:space="preserve"> Kanpoko nafarren eskubideak</w:t>
      </w:r>
    </w:p>
    <w:p>
      <w:pPr>
        <w:pStyle w:val="0"/>
        <w:suppressAutoHyphens w:val="false"/>
        <w:rPr>
          <w:rStyle w:val="1"/>
        </w:rPr>
      </w:pPr>
      <w:r>
        <w:rPr>
          <w:rStyle w:val="1"/>
        </w:rPr>
        <w:t xml:space="preserve">1. Kanpoan bizi diren nafarrei, foru lege honen 2.1 artikuluan sartzen direnei, honako eskubide hauek aitortzen zaizkie, oro har:</w:t>
      </w:r>
    </w:p>
    <w:p>
      <w:pPr>
        <w:pStyle w:val="0"/>
        <w:suppressAutoHyphens w:val="false"/>
        <w:rPr>
          <w:rStyle w:val="1"/>
        </w:rPr>
      </w:pPr>
      <w:r>
        <w:rPr>
          <w:rStyle w:val="1"/>
        </w:rPr>
        <w:t xml:space="preserve">a) Nafarroako kultur ondarea eskuratzeko eskubidea, bereziki liburutegietakoa, artxiboetakoa, museoetakoa eta beste ondasun kultural batzuk, Nafarroan bizi diren herritarrek dituzten baldintza berberetan.</w:t>
      </w:r>
    </w:p>
    <w:p>
      <w:pPr>
        <w:pStyle w:val="0"/>
        <w:suppressAutoHyphens w:val="false"/>
        <w:rPr>
          <w:rStyle w:val="1"/>
        </w:rPr>
      </w:pPr>
      <w:r>
        <w:rPr>
          <w:rStyle w:val="1"/>
        </w:rPr>
        <w:t xml:space="preserve">b) Nafarroako administrazio publikoen titulartasun edo kudeaketako jolas eta kirol zentroetara sartzeko eskubidea, bereziki gazteriari eta hirugarren adinekoei zuzendutakoetara, Nafarroan bizi diren herritarren baldintza berberetan.</w:t>
      </w:r>
    </w:p>
    <w:p>
      <w:pPr>
        <w:pStyle w:val="0"/>
        <w:suppressAutoHyphens w:val="false"/>
        <w:rPr>
          <w:rStyle w:val="1"/>
        </w:rPr>
      </w:pPr>
      <w:r>
        <w:rPr>
          <w:rStyle w:val="1"/>
        </w:rPr>
        <w:t xml:space="preserve">c) Nafarroako kultura, hizkuntzak eta historia ezagutzeko eta ikasteko eskubidea.</w:t>
      </w:r>
    </w:p>
    <w:p>
      <w:pPr>
        <w:pStyle w:val="0"/>
        <w:suppressAutoHyphens w:val="false"/>
        <w:rPr>
          <w:rStyle w:val="1"/>
        </w:rPr>
      </w:pPr>
      <w:r>
        <w:rPr>
          <w:rStyle w:val="1"/>
        </w:rPr>
        <w:t xml:space="preserve">Horretarako, eta bere aurrekontu-baliabideen barruan, Nafarroako Gobernuak behar diren bitartekoak jarriko ditu eskubide hori gauzatu ahal izateko jarduerak antolatzeko.</w:t>
      </w:r>
    </w:p>
    <w:p>
      <w:pPr>
        <w:pStyle w:val="0"/>
        <w:suppressAutoHyphens w:val="false"/>
        <w:rPr>
          <w:rStyle w:val="1"/>
        </w:rPr>
      </w:pPr>
      <w:r>
        <w:rPr>
          <w:rStyle w:val="1"/>
        </w:rPr>
        <w:t xml:space="preserve">d) Nafarroako Foru Komunitateko Administrazioak entzun diezaien eskubidea, foru lege honek arautzen duen Kanpoko Nafar Komunitateen Kontseiluaren bidez.</w:t>
      </w:r>
    </w:p>
    <w:p>
      <w:pPr>
        <w:pStyle w:val="0"/>
        <w:suppressAutoHyphens w:val="false"/>
        <w:rPr>
          <w:rStyle w:val="1"/>
        </w:rPr>
      </w:pPr>
      <w:r>
        <w:rPr>
          <w:rStyle w:val="1"/>
        </w:rPr>
        <w:t xml:space="preserve">e) Nafarroako Foru Komunitateko bizitza sozial eta kulturalean parte hartu ahal izateko baldintzak sustatu daitezen eskubidea, beren ezagutza eta esperientzia eskaintzeko.</w:t>
      </w:r>
    </w:p>
    <w:p>
      <w:pPr>
        <w:pStyle w:val="0"/>
        <w:suppressAutoHyphens w:val="false"/>
        <w:rPr>
          <w:rStyle w:val="1"/>
        </w:rPr>
      </w:pPr>
      <w:r>
        <w:rPr>
          <w:rStyle w:val="1"/>
        </w:rPr>
        <w:t xml:space="preserve">f) Gizonen eta emakumeen arteko berdintasuna sustatzeko, parte-hartze politiko, asoziatibo, kultural, sozial eta ekonomikoan, Nafarroako Gobernuak garatzen dituen jarduketetara sarbidea izateko eskubidea.</w:t>
      </w:r>
    </w:p>
    <w:p>
      <w:pPr>
        <w:pStyle w:val="0"/>
        <w:suppressAutoHyphens w:val="false"/>
        <w:rPr>
          <w:rStyle w:val="1"/>
        </w:rPr>
      </w:pPr>
      <w:r>
        <w:rPr>
          <w:rStyle w:val="1"/>
        </w:rPr>
        <w:t xml:space="preserve">g) Nafarroako Foru Komunitatean gizarte, lan, kultura eta hezkuntza arloetan aitortzen zaizkien eskubideei buruzko informazioa jasotzeko eskubidea, indarrean dagoen araudiaren arabera.</w:t>
      </w:r>
    </w:p>
    <w:p>
      <w:pPr>
        <w:pStyle w:val="0"/>
        <w:suppressAutoHyphens w:val="false"/>
        <w:rPr>
          <w:rStyle w:val="1"/>
        </w:rPr>
      </w:pPr>
      <w:r>
        <w:rPr>
          <w:rStyle w:val="1"/>
        </w:rPr>
        <w:t xml:space="preserve">h) Nafarroako Foru Komunitatearen berariazko araudiak aitortzen dien beste edozein.</w:t>
      </w:r>
    </w:p>
    <w:p>
      <w:pPr>
        <w:pStyle w:val="0"/>
        <w:suppressAutoHyphens w:val="false"/>
        <w:rPr>
          <w:rStyle w:val="1"/>
        </w:rPr>
      </w:pPr>
      <w:r>
        <w:rPr>
          <w:rStyle w:val="1"/>
        </w:rPr>
        <w:t xml:space="preserve">2. Eskubide horiek baliatzen eta ezagutzen laguntzeko, Nafarroako Gobernuak bultzatuko du kanpoan bizi diren herritarrek izena eman dezaten kanpoan bizi diren nafarren borondatezko erregistro batean, eta sustatuko du komunikaziorako bide teknologikoen sorrera eta garapena, bai eta sare sozialen erabilera ere, komunikaziorako beste bide batzuen osagarri, Irisgarritasun Unibertsalari buruko ekainaren 14ko 12/2018 Foru Legean ezarritakoa kontuan hartuta.</w:t>
      </w:r>
    </w:p>
    <w:p>
      <w:pPr>
        <w:pStyle w:val="0"/>
        <w:suppressAutoHyphens w:val="false"/>
        <w:rPr>
          <w:rStyle w:val="1"/>
        </w:rPr>
      </w:pPr>
      <w:r>
        <w:rPr>
          <w:rStyle w:val="1"/>
          <w:b w:val="true"/>
        </w:rPr>
        <w:t xml:space="preserve">7. artikulua.</w:t>
      </w:r>
      <w:r>
        <w:rPr>
          <w:rStyle w:val="1"/>
        </w:rPr>
        <w:t xml:space="preserve"> Itzulera.</w:t>
      </w:r>
    </w:p>
    <w:p>
      <w:pPr>
        <w:pStyle w:val="0"/>
        <w:suppressAutoHyphens w:val="false"/>
        <w:rPr>
          <w:rStyle w:val="1"/>
        </w:rPr>
      </w:pPr>
      <w:r>
        <w:rPr>
          <w:rStyle w:val="1"/>
        </w:rPr>
        <w:t xml:space="preserve">1. Foru lege honen ondorioetarako, itzulera izanen da 2.1 artikuluan aipatzen diren pertsonak Espainiatik kanpoko herrialdetik Nafarroako Foru Komunitatera etortzea, bertan beren egoitza iraunkorra ezartzeko asmoz.</w:t>
      </w:r>
    </w:p>
    <w:p>
      <w:pPr>
        <w:pStyle w:val="0"/>
        <w:suppressAutoHyphens w:val="false"/>
        <w:rPr>
          <w:rStyle w:val="1"/>
        </w:rPr>
      </w:pPr>
      <w:r>
        <w:rPr>
          <w:rStyle w:val="1"/>
        </w:rPr>
        <w:t xml:space="preserve">2. Nafarroako Gobernuak, toki entitateekin elkarlanean, kanpoan bizi diren nafarrak Nafarroara beren borondatez itzultzea errazteko politika integrala sustatuko du.</w:t>
      </w:r>
    </w:p>
    <w:p>
      <w:pPr>
        <w:pStyle w:val="0"/>
        <w:suppressAutoHyphens w:val="false"/>
        <w:rPr>
          <w:rStyle w:val="1"/>
        </w:rPr>
      </w:pPr>
      <w:r>
        <w:rPr>
          <w:rStyle w:val="1"/>
        </w:rPr>
        <w:t xml:space="preserve">3. Itzuli diren edo itzultzeko prozesuan dauden nafarrei honako eskubide hauek aitortzen zaizkie, aurreko artikuluan ezarritakoez gain:</w:t>
      </w:r>
    </w:p>
    <w:p>
      <w:pPr>
        <w:pStyle w:val="0"/>
        <w:suppressAutoHyphens w:val="false"/>
        <w:rPr>
          <w:rStyle w:val="1"/>
        </w:rPr>
      </w:pPr>
      <w:r>
        <w:rPr>
          <w:rStyle w:val="1"/>
        </w:rPr>
        <w:t xml:space="preserve">a) Itzultzeko aukeren berri izateko eskubidea eta Nafarroako Gobernuak horretarako eskaintzen dituen zerbitzuen aholkularitza jasotzekoa.</w:t>
      </w:r>
    </w:p>
    <w:p>
      <w:pPr>
        <w:pStyle w:val="0"/>
        <w:suppressAutoHyphens w:val="false"/>
        <w:rPr>
          <w:rStyle w:val="1"/>
        </w:rPr>
      </w:pPr>
      <w:r>
        <w:rPr>
          <w:rStyle w:val="1"/>
        </w:rPr>
        <w:t xml:space="preserve">Horretarako, Nafarroako Gobernuak berariazko neurriak hartuko ditu borondatezko itzulera errazteko eta itzuli direnen gizarteratzea bultzatzeko.</w:t>
      </w:r>
    </w:p>
    <w:p>
      <w:pPr>
        <w:pStyle w:val="0"/>
        <w:suppressAutoHyphens w:val="false"/>
        <w:rPr>
          <w:rStyle w:val="1"/>
        </w:rPr>
      </w:pPr>
      <w:r>
        <w:rPr>
          <w:rStyle w:val="1"/>
        </w:rPr>
        <w:t xml:space="preserve">b) Hezkuntza-konpentsazioko planak eskuratzeko eskubidea, itzuleraren ondorioz hezkuntzan gerta daitezkeen desberdintasun egoerei aurrea hartzeko.</w:t>
      </w:r>
    </w:p>
    <w:p>
      <w:pPr>
        <w:pStyle w:val="0"/>
        <w:suppressAutoHyphens w:val="false"/>
        <w:rPr>
          <w:rStyle w:val="1"/>
        </w:rPr>
      </w:pPr>
      <w:r>
        <w:rPr>
          <w:rStyle w:val="1"/>
        </w:rPr>
        <w:t xml:space="preserve">Halaber, Nafarroako Foru Komunitateko titulu eta ikasketa ofizialei dagokien herrialdeko unibertsitateko eta unibertsitateaz kanpoko titulu eta ikasketa ofizialak homologatzeko aukerari buruzko aholkularitza jasotzeko eskubidea dute, indarrean dagoen araudiaren arabera.</w:t>
      </w:r>
    </w:p>
    <w:p>
      <w:pPr>
        <w:pStyle w:val="0"/>
        <w:suppressAutoHyphens w:val="false"/>
        <w:rPr>
          <w:rStyle w:val="1"/>
        </w:rPr>
      </w:pPr>
      <w:r>
        <w:rPr>
          <w:rStyle w:val="1"/>
        </w:rPr>
        <w:t xml:space="preserve">c) Nafarroako Gobernuak etxebizitza babestutzat jotzen dituen babes ofizialeko etxebizitzetara sarbidea edukitzeko eskubidea, gaiari buruzko araudi espezifikoak ezartzen dituen baldintzekin, Nafarroara itzuliz gero.</w:t>
      </w:r>
    </w:p>
    <w:p>
      <w:pPr>
        <w:pStyle w:val="0"/>
        <w:suppressAutoHyphens w:val="false"/>
        <w:rPr>
          <w:rStyle w:val="1"/>
        </w:rPr>
      </w:pPr>
      <w:r>
        <w:rPr>
          <w:rStyle w:val="1"/>
        </w:rPr>
        <w:t xml:space="preserve">4. Nafarroako Gobernuak bermatuko die itzuli diren edo itzultzeko prozesuan dauden pertsonei dauden prestazio edo onura sozialak izateko aukera, hala nola seme-alabak eskolatzea, etxebizitza publikoaren eskaintza, osasun zerbitzuak, oinarrizko errenta, egoitzetako tokiak eta abar, Nafarroako Foru Komunitatean bizi diren gainerako herritarrek dituzten baldintza berberetan.</w:t>
      </w:r>
    </w:p>
    <w:p>
      <w:pPr>
        <w:pStyle w:val="0"/>
        <w:suppressAutoHyphens w:val="false"/>
        <w:rPr>
          <w:rStyle w:val="1"/>
        </w:rPr>
      </w:pPr>
      <w:r>
        <w:rPr>
          <w:rStyle w:val="1"/>
        </w:rPr>
        <w:t xml:space="preserve">Horretarako, itzuli diren edo itzultzeko prozesuan dauden nafarrek prestazio edo onura sozial horiek jaso ahal izanen dituzte frogatu beharrik izan gabe Nafarroako Foru Komunitatean lehenagotik bizitzeko betebeharra, hala eskatzen denean, baldin eta gainerako baldintzak betetzen badituzte eta Espainiatik kanpo bizi izan badira aldi batez, jarraian eta itzuleraren unera arte –itzuli direnen kasuan–, edo prestazio edo onura soziala eskatu den arte –itzultzeko prozesuan daudenen kasuan–, aldi hori emigrante ez direnei eskatzen zaiena adinakoa edo luzeagoa bada.</w:t>
      </w:r>
    </w:p>
    <w:p>
      <w:pPr>
        <w:pStyle w:val="0"/>
        <w:suppressAutoHyphens w:val="false"/>
        <w:rPr>
          <w:rStyle w:val="1"/>
        </w:rPr>
      </w:pPr>
      <w:r>
        <w:rPr>
          <w:rStyle w:val="1"/>
        </w:rPr>
        <w:t xml:space="preserve">Nafarroan lehenagotik bizitzeko betebeharraz salbuetsirik egoteko denbora betebeharrean bertan aipatzen den aldia adinakoa izanen da, itzuleratik kontatzen hasita, itzuli direnen kasuan, edo prestazio edo onura soziala eskatzen denetik kontatuta, itzultzeko prozesuan dauden emigranteen kasuan.</w:t>
      </w:r>
    </w:p>
    <w:p>
      <w:pPr>
        <w:pStyle w:val="0"/>
        <w:suppressAutoHyphens w:val="false"/>
        <w:rPr>
          <w:rStyle w:val="1"/>
          <w:spacing w:val="-0.961"/>
        </w:rPr>
      </w:pPr>
      <w:r>
        <w:rPr>
          <w:rStyle w:val="1"/>
          <w:spacing w:val="-0.961"/>
        </w:rPr>
        <w:t xml:space="preserve">5. Foru lege honen ondorioetarako, ez dira atzerrian bizi izandako denboratzat hartuko atzerrian egindako egonaldi laburrak, ikasle-mugikortasuna, kanpamenduak, oporrak, turismo edo antzeko arrazoi ludikoak direla eta. Era berean, ez dira bizi izandako denboratzat hartuko atzerrian egindako ikasketekin lotutako praktikaldiak, edo boluntario gisa emandako zerbitzu aldiak edo ordainsari ekonomikorik ez dakarren beste edozein.</w:t>
      </w:r>
    </w:p>
    <w:p>
      <w:pPr>
        <w:pStyle w:val="0"/>
        <w:suppressAutoHyphens w:val="false"/>
        <w:rPr>
          <w:rStyle w:val="1"/>
        </w:rPr>
      </w:pPr>
      <w:r>
        <w:rPr>
          <w:rStyle w:val="1"/>
          <w:b w:val="true"/>
        </w:rPr>
        <w:t xml:space="preserve">8. artikulua.</w:t>
      </w:r>
      <w:r>
        <w:rPr>
          <w:rStyle w:val="1"/>
        </w:rPr>
        <w:t xml:space="preserve"> Kanpoko nafar komunitateak.</w:t>
      </w:r>
    </w:p>
    <w:p>
      <w:pPr>
        <w:pStyle w:val="0"/>
        <w:suppressAutoHyphens w:val="false"/>
        <w:rPr>
          <w:rStyle w:val="1"/>
          <w:spacing w:val="-1.919"/>
        </w:rPr>
      </w:pPr>
      <w:r>
        <w:rPr>
          <w:rStyle w:val="1"/>
          <w:spacing w:val="-1.919"/>
        </w:rPr>
        <w:t xml:space="preserve">1. Entitate batek kanpoko nafar komunitatetzat aitortua izateko, eta foru lege honetan arautzen diren onurak eta prestazioak lortzeko, honako baldintza hauek betetzen dituela egiaztatu beharko du:</w:t>
      </w:r>
    </w:p>
    <w:p>
      <w:pPr>
        <w:pStyle w:val="0"/>
        <w:suppressAutoHyphens w:val="false"/>
        <w:rPr>
          <w:rStyle w:val="1"/>
        </w:rPr>
      </w:pPr>
      <w:r>
        <w:rPr>
          <w:rStyle w:val="1"/>
        </w:rPr>
        <w:t xml:space="preserve">a) Berezko nortasun juridikoa duen eta irabazi-asmorik ez duen entitate bezala eratua izatea, dagokion legearen arabera aplikatzekoa den ordenamendu juridikoarekin bat.</w:t>
      </w:r>
    </w:p>
    <w:p>
      <w:pPr>
        <w:pStyle w:val="0"/>
        <w:suppressAutoHyphens w:val="false"/>
        <w:rPr>
          <w:rStyle w:val="1"/>
        </w:rPr>
      </w:pPr>
      <w:r>
        <w:rPr>
          <w:rStyle w:val="1"/>
        </w:rPr>
        <w:t xml:space="preserve">b) Estatutuetako oinarrizko helburuen artean sartzea, batzar nagusiak edo gobernu organo gorenak hala erabakita, lotura kultural, sozial edo ekonomikoak izatea Nafarroako Foru Komunitatearekin, bertako jendearekin, historiarekin, hizkuntzekin eta kulturarekin, bai eta haren errealitatearen beste edozein alderdirekin ere.</w:t>
      </w:r>
    </w:p>
    <w:p>
      <w:pPr>
        <w:pStyle w:val="0"/>
        <w:suppressAutoHyphens w:val="false"/>
        <w:rPr>
          <w:rStyle w:val="1"/>
        </w:rPr>
      </w:pPr>
      <w:r>
        <w:rPr>
          <w:rStyle w:val="1"/>
        </w:rPr>
        <w:t xml:space="preserve">c) Kanpoan bizi diren nafarrak edo nafar jatorrizkoak era zabalean bilduko dituen proiektu plural bat garatzeko asmoa izatea, alde batera utzita nondik datozen, gizarte-maila, aukera ideologikoa edo alderdia.</w:t>
      </w:r>
    </w:p>
    <w:p>
      <w:pPr>
        <w:pStyle w:val="0"/>
        <w:suppressAutoHyphens w:val="false"/>
        <w:rPr>
          <w:rStyle w:val="1"/>
        </w:rPr>
      </w:pPr>
      <w:r>
        <w:rPr>
          <w:rStyle w:val="1"/>
        </w:rPr>
        <w:t xml:space="preserve">d) Barne egitura, antolamendua eta funtzionamendua irizpide demokratikoen araberakoak izatea.</w:t>
      </w:r>
    </w:p>
    <w:p>
      <w:pPr>
        <w:pStyle w:val="0"/>
        <w:suppressAutoHyphens w:val="false"/>
        <w:rPr>
          <w:rStyle w:val="1"/>
        </w:rPr>
      </w:pPr>
      <w:r>
        <w:rPr>
          <w:rStyle w:val="1"/>
        </w:rPr>
        <w:t xml:space="preserve">2. Hauek ezin dira inola ere atxiki foru lege honetan ezarritakora: izaera sekretua edo paramilitarra duten entitateak, alderdi politikoak, sindikatuak edo erakunde enpresarialak, elizak, konfesio edo komunitate erlijiosoak, kirol federazioak, kontsumitzaileen eta erabiltzaileen elkarteak, lege bereiziek arautzen duten beste edozein, beren helburuak lortzeko bitarteko baketsu edo demokratikoak erabiltzen ez dituztenak edo gizonen eta emakumeen arteko berdintasunaren aurka doazenak, ez eta Espainiako ordenamendu juridikoaren arabera helburu ez zilegiak dituzten gainerako guztiak ere.</w:t>
      </w:r>
    </w:p>
    <w:p>
      <w:pPr>
        <w:pStyle w:val="0"/>
        <w:suppressAutoHyphens w:val="false"/>
        <w:rPr>
          <w:rStyle w:val="1"/>
        </w:rPr>
      </w:pPr>
      <w:r>
        <w:rPr>
          <w:rStyle w:val="1"/>
        </w:rPr>
        <w:t xml:space="preserve">3. Nafar komunitateen izenak edukiko du, halabeharrez, Navarra hitza (edo Nafarroa, euskaraz), edo horren deribazioaren bat.</w:t>
      </w:r>
    </w:p>
    <w:p>
      <w:pPr>
        <w:pStyle w:val="0"/>
        <w:suppressAutoHyphens w:val="false"/>
        <w:rPr>
          <w:rStyle w:val="1"/>
        </w:rPr>
      </w:pPr>
      <w:r>
        <w:rPr>
          <w:rStyle w:val="1"/>
        </w:rPr>
        <w:t xml:space="preserve">Ez dira onartuko izen iraingarriak, ezta foru lege honetan aurreikusitako helburuekin bat ez datozenak ere.</w:t>
      </w:r>
    </w:p>
    <w:p>
      <w:pPr>
        <w:pStyle w:val="0"/>
        <w:suppressAutoHyphens w:val="false"/>
        <w:rPr>
          <w:rStyle w:val="1"/>
        </w:rPr>
      </w:pPr>
      <w:r>
        <w:rPr>
          <w:rStyle w:val="1"/>
        </w:rPr>
        <w:t xml:space="preserve">4. Kanpoko nafar komunitate baten aitortza Nafarroko Gobernuaren erabakiaren bidez eginen da, Nafar Komunitateen Kontseiluak aldez aurretik txostena eginda, eta entitate interesdunak eskatuta.</w:t>
      </w:r>
    </w:p>
    <w:p>
      <w:pPr>
        <w:pStyle w:val="0"/>
        <w:suppressAutoHyphens w:val="false"/>
        <w:rPr>
          <w:rStyle w:val="1"/>
        </w:rPr>
      </w:pPr>
      <w:r>
        <w:rPr>
          <w:rStyle w:val="1"/>
        </w:rPr>
        <w:t xml:space="preserve">Aitortua izateko eskaerari hauek erantsiko zaizkio:</w:t>
      </w:r>
    </w:p>
    <w:p>
      <w:pPr>
        <w:pStyle w:val="0"/>
        <w:suppressAutoHyphens w:val="false"/>
        <w:rPr>
          <w:rStyle w:val="1"/>
        </w:rPr>
      </w:pPr>
      <w:r>
        <w:rPr>
          <w:rStyle w:val="1"/>
        </w:rPr>
        <w:t xml:space="preserve">a) Entitatearen estatutuen kopia kautotua edo konpultsatua, eta entitatearen eraketa eta nortasun juridikoa egiaztatzen duen dokumentazioa, baita dagokion erregistroko inskripzioarena ere, hala badagokio.</w:t>
      </w:r>
    </w:p>
    <w:p>
      <w:pPr>
        <w:pStyle w:val="0"/>
        <w:suppressAutoHyphens w:val="false"/>
        <w:rPr>
          <w:rStyle w:val="1"/>
        </w:rPr>
      </w:pPr>
      <w:r>
        <w:rPr>
          <w:rStyle w:val="1"/>
        </w:rPr>
        <w:t xml:space="preserve">b) Entitatearen batzar orokorrak edo gobernu organo gorenak hartutako erabakia, aitortza eskatzeko adierazitako nahiari buruzkoa.</w:t>
      </w:r>
    </w:p>
    <w:p>
      <w:pPr>
        <w:pStyle w:val="0"/>
        <w:suppressAutoHyphens w:val="false"/>
        <w:rPr>
          <w:rStyle w:val="1"/>
        </w:rPr>
      </w:pPr>
      <w:r>
        <w:rPr>
          <w:rStyle w:val="1"/>
        </w:rPr>
        <w:t xml:space="preserve">c) Memoria bat, egindako jardueren eta etorkizunerako proiektatzen direnen berri ematen duena.</w:t>
      </w:r>
    </w:p>
    <w:p>
      <w:pPr>
        <w:pStyle w:val="0"/>
        <w:suppressAutoHyphens w:val="false"/>
        <w:rPr>
          <w:rStyle w:val="1"/>
        </w:rPr>
      </w:pPr>
      <w:r>
        <w:rPr>
          <w:rStyle w:val="1"/>
        </w:rPr>
        <w:t xml:space="preserve">d) Entitateko zuzendaritza organoen osaeraren eta bazkideen zerrendaren ziurtagiria.</w:t>
      </w:r>
    </w:p>
    <w:p>
      <w:pPr>
        <w:pStyle w:val="0"/>
        <w:suppressAutoHyphens w:val="false"/>
        <w:rPr>
          <w:rStyle w:val="1"/>
        </w:rPr>
      </w:pPr>
      <w:r>
        <w:rPr>
          <w:rStyle w:val="1"/>
        </w:rPr>
        <w:t xml:space="preserve">5. Kanpoko nafar komunitatetzat aitortutako entitateak ofizioz inskribatuko dira foru lege honetan aurreikusitako Kanpoko Nafar Komunitateen Erregistro Ofizialean.</w:t>
      </w:r>
    </w:p>
    <w:p>
      <w:pPr>
        <w:pStyle w:val="0"/>
        <w:suppressAutoHyphens w:val="false"/>
        <w:rPr>
          <w:rStyle w:val="1"/>
        </w:rPr>
      </w:pPr>
      <w:r>
        <w:rPr>
          <w:rStyle w:val="1"/>
        </w:rPr>
        <w:t xml:space="preserve">6. Artikulu honen 1. apartatuan zehazten diren baldintzak betetzen ez badira, Nafarroako Gobernuak atzera bota ahal izanen du aitortza. Baldintzak hauek dira: denbora luzez jarduerarik ez izatea, inskripzioan agertzen diren datu edo dokumentuak faltsuak direla deklaratzen duen epai judizial irmorik izatea, entitatea eratzeko erakunde eskudunek emandako nahitaezko baimenak ezeztatzea edo eraginkortasuna galtzea, Nafarroako Foru Komunitatean dirulaguntzen alorrean indarrean dagoen araudiak arau-hauste oso astuntzat jotzen dituen ekintzak edo ez-egiteak burutzea, edo erregelamenduz zehazten diren beste batzuk.</w:t>
      </w:r>
    </w:p>
    <w:p>
      <w:pPr>
        <w:pStyle w:val="0"/>
        <w:suppressAutoHyphens w:val="false"/>
        <w:rPr>
          <w:rStyle w:val="1"/>
        </w:rPr>
      </w:pPr>
      <w:r>
        <w:rPr>
          <w:rStyle w:val="1"/>
        </w:rPr>
        <w:t xml:space="preserve">7. Honako eskubide hauek aitortzen zaizkie kanpoko nafar komunitateei:</w:t>
      </w:r>
    </w:p>
    <w:p>
      <w:pPr>
        <w:pStyle w:val="0"/>
        <w:suppressAutoHyphens w:val="false"/>
        <w:rPr>
          <w:rStyle w:val="1"/>
        </w:rPr>
      </w:pPr>
      <w:r>
        <w:rPr>
          <w:rStyle w:val="1"/>
        </w:rPr>
        <w:t xml:space="preserve">a) Nafarroako administrazio publikoen dirulaguntza eta laguntza publikoen deialdietan parte hartzeko eskubidea, beren helburuak betetzeko jarduerak egiteko.</w:t>
      </w:r>
    </w:p>
    <w:p>
      <w:pPr>
        <w:pStyle w:val="0"/>
        <w:suppressAutoHyphens w:val="false"/>
        <w:rPr>
          <w:rStyle w:val="1"/>
        </w:rPr>
      </w:pPr>
      <w:r>
        <w:rPr>
          <w:rStyle w:val="1"/>
        </w:rPr>
        <w:t xml:space="preserve">b) Nafarroako Gobernuak eta Nafarroako Parlamentuak nafar komunitateen intereserako diren gaietan hartzen dituzten xedapenei eta ebazpenei buruzko informazioa jasotzeko eskubidea.</w:t>
      </w:r>
    </w:p>
    <w:p>
      <w:pPr>
        <w:pStyle w:val="0"/>
        <w:suppressAutoHyphens w:val="false"/>
        <w:rPr>
          <w:rStyle w:val="1"/>
        </w:rPr>
      </w:pPr>
      <w:r>
        <w:rPr>
          <w:rStyle w:val="1"/>
        </w:rPr>
        <w:t xml:space="preserve">c) Nafarroari buruzko funts editoriala eta ikus-entzunezkoa izateko eskubidea, Nafarroako historia, hizkuntzak, kultura, turismoa, kultur ondarea eta gizarte errealitatea ezagutzeko.</w:t>
      </w:r>
    </w:p>
    <w:p>
      <w:pPr>
        <w:pStyle w:val="0"/>
        <w:suppressAutoHyphens w:val="false"/>
        <w:rPr>
          <w:rStyle w:val="1"/>
        </w:rPr>
      </w:pPr>
      <w:r>
        <w:rPr>
          <w:rStyle w:val="1"/>
        </w:rPr>
        <w:t xml:space="preserve">d) Nafarroako bizitza kultural, linguistiko, sozial eta ekonomikoaren adierazpide guztietan parte hartzeko eskubidea, horrela Nafarroaren kanpoko proiekzioa hobetzeko.</w:t>
      </w:r>
    </w:p>
    <w:p>
      <w:pPr>
        <w:pStyle w:val="0"/>
        <w:suppressAutoHyphens w:val="false"/>
        <w:rPr>
          <w:rStyle w:val="1"/>
        </w:rPr>
      </w:pPr>
      <w:r>
        <w:rPr>
          <w:rStyle w:val="1"/>
        </w:rPr>
        <w:t xml:space="preserve">e) Kanpoko Nafar Komunitateen Kontseiluan ordezkatuak izateko eskubidea, eta kontseiluak entzun diezaien eskubidea.</w:t>
      </w:r>
    </w:p>
    <w:p>
      <w:pPr>
        <w:pStyle w:val="0"/>
        <w:suppressAutoHyphens w:val="false"/>
        <w:rPr>
          <w:rStyle w:val="1"/>
        </w:rPr>
      </w:pPr>
      <w:r>
        <w:rPr>
          <w:rStyle w:val="1"/>
        </w:rPr>
        <w:t xml:space="preserve">f) Nafarroako Foru Komunitateko Administrazioari komunitateek Nafarroako kultura sustatzeko antolatzen dituzten jardueretan parte hartzeko eskatzeko eskubidea.</w:t>
      </w:r>
    </w:p>
    <w:p>
      <w:pPr>
        <w:pStyle w:val="0"/>
        <w:suppressAutoHyphens w:val="false"/>
        <w:rPr>
          <w:rStyle w:val="1"/>
        </w:rPr>
      </w:pPr>
      <w:r>
        <w:rPr>
          <w:rStyle w:val="1"/>
        </w:rPr>
        <w:t xml:space="preserve">g) Nafarroako Foru Komunitateko Administrazioak, bere eskumenen esparruan eta aurrekontu-baliabideen arabera, berariazko tratamendua eman eta bermatuko die komunitate horiei zerbitzu telematiko eta informatikoak emateari dagokionez, informazioaren hedapena eta kideen arteko sarbide erraza zabaltzeko.</w:t>
      </w:r>
    </w:p>
    <w:p>
      <w:pPr>
        <w:pStyle w:val="0"/>
        <w:suppressAutoHyphens w:val="false"/>
        <w:rPr>
          <w:rStyle w:val="1"/>
        </w:rPr>
      </w:pPr>
      <w:r>
        <w:rPr>
          <w:rStyle w:val="1"/>
        </w:rPr>
        <w:t xml:space="preserve">8. Aitortutako kanpoko nafar komunitateek betebehar hauek edukiko dituzte:</w:t>
      </w:r>
    </w:p>
    <w:p>
      <w:pPr>
        <w:pStyle w:val="0"/>
        <w:suppressAutoHyphens w:val="false"/>
        <w:rPr>
          <w:rStyle w:val="1"/>
        </w:rPr>
      </w:pPr>
      <w:r>
        <w:rPr>
          <w:rStyle w:val="1"/>
        </w:rPr>
        <w:t xml:space="preserve">a) Nafarroako administrazio publikoek kanpoan dauden nafarrei eta beren lurralde-eremuan dauden nafar jatorriko pertsonei zuzendutako programetan laguntzea.</w:t>
      </w:r>
    </w:p>
    <w:p>
      <w:pPr>
        <w:pStyle w:val="0"/>
        <w:suppressAutoHyphens w:val="false"/>
        <w:rPr>
          <w:rStyle w:val="1"/>
        </w:rPr>
      </w:pPr>
      <w:r>
        <w:rPr>
          <w:rStyle w:val="1"/>
        </w:rPr>
        <w:t xml:space="preserve">b) Beren lurralde-eremuko nafarrek, botoa emateko eskubidea daukatenek, Nafarroan egiten diren hauteskunde-prozesuetan parte har dezaten laguntzea.</w:t>
      </w:r>
    </w:p>
    <w:p>
      <w:pPr>
        <w:pStyle w:val="0"/>
        <w:suppressAutoHyphens w:val="false"/>
        <w:rPr>
          <w:rStyle w:val="1"/>
        </w:rPr>
      </w:pPr>
      <w:r>
        <w:rPr>
          <w:rStyle w:val="1"/>
        </w:rPr>
        <w:t xml:space="preserve">c) Kanpoko nafar komunitateen egoeraren nolakoa Nafarroan zabaltzeko jardueretan laguntzea, dauden komunikabide eta plataformen bitartez.</w:t>
      </w:r>
    </w:p>
    <w:p>
      <w:pPr>
        <w:pStyle w:val="0"/>
        <w:suppressAutoHyphens w:val="false"/>
        <w:rPr>
          <w:rStyle w:val="1"/>
        </w:rPr>
      </w:pPr>
      <w:r>
        <w:rPr>
          <w:rStyle w:val="1"/>
        </w:rPr>
        <w:t xml:space="preserve">d) Gazteen parte-hartze aktiboa sustatzea, elkarte-mugimenduaren jarraipena bermatzeko.</w:t>
      </w:r>
    </w:p>
    <w:p>
      <w:pPr>
        <w:pStyle w:val="0"/>
        <w:suppressAutoHyphens w:val="false"/>
        <w:rPr>
          <w:rStyle w:val="1"/>
        </w:rPr>
      </w:pPr>
      <w:r>
        <w:rPr>
          <w:rStyle w:val="1"/>
        </w:rPr>
        <w:t xml:space="preserve">e) Kokatuta dauden lurralde-eremuan Nafarroako instituzioek antolatzen dituzten programa, misio eta delegazioetan aktiboki parte hartzea.</w:t>
      </w:r>
    </w:p>
    <w:p>
      <w:pPr>
        <w:pStyle w:val="0"/>
        <w:suppressAutoHyphens w:val="false"/>
        <w:rPr>
          <w:rStyle w:val="1"/>
        </w:rPr>
      </w:pPr>
      <w:r>
        <w:rPr>
          <w:rStyle w:val="1"/>
        </w:rPr>
        <w:t xml:space="preserve">f) Nafarroako kultura bere kideen artean mantentzen eta zabaltzen laguntzea.</w:t>
      </w:r>
    </w:p>
    <w:p>
      <w:pPr>
        <w:pStyle w:val="0"/>
        <w:suppressAutoHyphens w:val="false"/>
        <w:rPr>
          <w:rStyle w:val="1"/>
        </w:rPr>
      </w:pPr>
      <w:r>
        <w:rPr>
          <w:rStyle w:val="1"/>
        </w:rPr>
        <w:t xml:space="preserve">g) Nafarroako Gobernutik eta Nafarroako gainerako instituzioetatik jasotzen duten informazioa beren kideen artean zabaltzea.</w:t>
      </w:r>
    </w:p>
    <w:p>
      <w:pPr>
        <w:pStyle w:val="0"/>
        <w:suppressAutoHyphens w:val="false"/>
        <w:rPr>
          <w:rStyle w:val="1"/>
        </w:rPr>
      </w:pPr>
      <w:r>
        <w:rPr>
          <w:rStyle w:val="1"/>
        </w:rPr>
        <w:t xml:space="preserve">h) Nafarroako Foru Komunitatearen kanpoko proiekzioa bultzatzen aktiboki laguntzea.</w:t>
      </w:r>
    </w:p>
    <w:p>
      <w:pPr>
        <w:pStyle w:val="0"/>
        <w:suppressAutoHyphens w:val="false"/>
        <w:rPr>
          <w:rStyle w:val="1"/>
        </w:rPr>
      </w:pPr>
      <w:r>
        <w:rPr>
          <w:rStyle w:val="1"/>
        </w:rPr>
        <w:t xml:space="preserve">9. Nafarroako Foru Komunitateko Administrazioak, foru lege honen helburuen esparruan, kanpoko nafar komunitateak mantentzen lagunduko du, urteko dirulaguntza programen bidez, beren egoitza sozialen azpiegiturak erosi, alokatu, hobetu eta mantentzeko eta jarduerak egiteko gastuetarako.</w:t>
      </w:r>
    </w:p>
    <w:p>
      <w:pPr>
        <w:pStyle w:val="0"/>
        <w:suppressAutoHyphens w:val="false"/>
        <w:rPr>
          <w:rStyle w:val="1"/>
        </w:rPr>
      </w:pPr>
      <w:r>
        <w:rPr>
          <w:rStyle w:val="1"/>
        </w:rPr>
        <w:t xml:space="preserve">10. Nafarroako Foru Komunitateko Administrazioa, lege honen helburuen esparruan, lankidetza aktiboan arituko da kanpoan bizi diren herritarren arloan aritzen diren Espainiako Gobernuaren menpeko erakundeekin.</w:t>
      </w:r>
    </w:p>
    <w:p>
      <w:pPr>
        <w:pStyle w:val="0"/>
        <w:suppressAutoHyphens w:val="false"/>
        <w:rPr>
          <w:rStyle w:val="1"/>
        </w:rPr>
      </w:pPr>
      <w:r>
        <w:rPr>
          <w:rStyle w:val="1"/>
          <w:b w:val="true"/>
        </w:rPr>
        <w:t xml:space="preserve">9. artikulua.</w:t>
      </w:r>
      <w:r>
        <w:rPr>
          <w:rStyle w:val="1"/>
        </w:rPr>
        <w:t xml:space="preserve"> Kanpoko nafar komunitateen federazioak.</w:t>
      </w:r>
    </w:p>
    <w:p>
      <w:pPr>
        <w:pStyle w:val="0"/>
        <w:suppressAutoHyphens w:val="false"/>
        <w:rPr>
          <w:rStyle w:val="1"/>
        </w:rPr>
      </w:pPr>
      <w:r>
        <w:rPr>
          <w:rStyle w:val="1"/>
        </w:rPr>
        <w:t xml:space="preserve">1. Kanpoko nafar komunitateek federazioak eratu ahal dituzte, beren interesak bildu eta defendatzeko, eta beren helburuak eta xedeak elkarrekin eta era koordinatuan betetzeko.</w:t>
      </w:r>
    </w:p>
    <w:p>
      <w:pPr>
        <w:pStyle w:val="0"/>
        <w:suppressAutoHyphens w:val="false"/>
        <w:rPr>
          <w:rStyle w:val="1"/>
        </w:rPr>
      </w:pPr>
      <w:r>
        <w:rPr>
          <w:rStyle w:val="1"/>
        </w:rPr>
        <w:t xml:space="preserve">2. Kanpoko nafar komunitateen federazioak, foru lege honetan jasotako prestazioen onuradun izateko, Nafarroako Gobernuak aitortu beharko ditu aurretik.</w:t>
      </w:r>
    </w:p>
    <w:p>
      <w:pPr>
        <w:pStyle w:val="0"/>
        <w:suppressAutoHyphens w:val="false"/>
        <w:rPr>
          <w:rStyle w:val="1"/>
        </w:rPr>
      </w:pPr>
      <w:r>
        <w:rPr>
          <w:rStyle w:val="1"/>
        </w:rPr>
        <w:t xml:space="preserve">3. Entitate horiek aitortzeko, kanpoko nafar komunitateak aitortzeko ezarritako betekizun eta prozedura berberak bete beharko dira.</w:t>
      </w:r>
    </w:p>
    <w:p>
      <w:pPr>
        <w:pStyle w:val="0"/>
        <w:suppressAutoHyphens w:val="false"/>
        <w:rPr>
          <w:rStyle w:val="1"/>
        </w:rPr>
      </w:pPr>
      <w:r>
        <w:rPr>
          <w:rStyle w:val="1"/>
          <w:b w:val="true"/>
        </w:rPr>
        <w:t xml:space="preserve">10. artikulua.</w:t>
      </w:r>
      <w:r>
        <w:rPr>
          <w:rStyle w:val="1"/>
        </w:rPr>
        <w:t xml:space="preserve"> Kanpoko Nafar Komunitateen Erregistro Ofiziala.</w:t>
      </w:r>
    </w:p>
    <w:p>
      <w:pPr>
        <w:pStyle w:val="0"/>
        <w:suppressAutoHyphens w:val="false"/>
        <w:rPr>
          <w:rStyle w:val="1"/>
        </w:rPr>
      </w:pPr>
      <w:r>
        <w:rPr>
          <w:rStyle w:val="1"/>
        </w:rPr>
        <w:t xml:space="preserve">1. Kanpoko Nafar Komunitateen Erregistro Ofiziala sortzen da, Nafarroako Foru Komunitateko Administrazioaren kanpoko herritarrekiko harremanen arloan eskumena duen departamentuari atxikita.</w:t>
      </w:r>
    </w:p>
    <w:p>
      <w:pPr>
        <w:pStyle w:val="0"/>
        <w:suppressAutoHyphens w:val="false"/>
        <w:rPr>
          <w:rStyle w:val="1"/>
        </w:rPr>
      </w:pPr>
      <w:r>
        <w:rPr>
          <w:rStyle w:val="1"/>
        </w:rPr>
        <w:t xml:space="preserve">2. Kanpoko Nafar Komunitateen Erregistro Ofizialean ofizioz inskribatuko dira Nafarroako Gobernuak aitortu dituen kanpoko nafar komunitateak eta beren federazioak, foru lege honek ezartzen duenarekin bat etorriz.</w:t>
      </w:r>
    </w:p>
    <w:p>
      <w:pPr>
        <w:pStyle w:val="0"/>
        <w:suppressAutoHyphens w:val="false"/>
        <w:rPr>
          <w:rStyle w:val="1"/>
        </w:rPr>
      </w:pPr>
      <w:r>
        <w:rPr>
          <w:rStyle w:val="1"/>
        </w:rPr>
        <w:t xml:space="preserve">3. Kanpoko nafar komunitateek hauexek komunikatuko dizkiote Erregistroari:</w:t>
      </w:r>
    </w:p>
    <w:p>
      <w:pPr>
        <w:pStyle w:val="0"/>
        <w:suppressAutoHyphens w:val="false"/>
        <w:rPr>
          <w:rStyle w:val="1"/>
        </w:rPr>
      </w:pPr>
      <w:r>
        <w:rPr>
          <w:rStyle w:val="1"/>
        </w:rPr>
        <w:t xml:space="preserve">a) Beren estatutuen aldaketa.</w:t>
      </w:r>
    </w:p>
    <w:p>
      <w:pPr>
        <w:pStyle w:val="0"/>
        <w:suppressAutoHyphens w:val="false"/>
        <w:rPr>
          <w:rStyle w:val="1"/>
        </w:rPr>
      </w:pPr>
      <w:r>
        <w:rPr>
          <w:rStyle w:val="1"/>
        </w:rPr>
        <w:t xml:space="preserve">b) Burutzaren, zuzendaritza taldearen edo zuzendaritzako beste edozein organoren osaeraren aldaketa.</w:t>
      </w:r>
    </w:p>
    <w:p>
      <w:pPr>
        <w:pStyle w:val="0"/>
        <w:suppressAutoHyphens w:val="false"/>
        <w:rPr>
          <w:rStyle w:val="1"/>
        </w:rPr>
      </w:pPr>
      <w:r>
        <w:rPr>
          <w:rStyle w:val="1"/>
        </w:rPr>
        <w:t xml:space="preserve">c) Posta eta telefono datuen eta datu telematikoen aldaketa.</w:t>
      </w:r>
    </w:p>
    <w:p>
      <w:pPr>
        <w:pStyle w:val="0"/>
        <w:suppressAutoHyphens w:val="false"/>
        <w:rPr>
          <w:rStyle w:val="1"/>
        </w:rPr>
      </w:pPr>
      <w:r>
        <w:rPr>
          <w:rStyle w:val="1"/>
        </w:rPr>
        <w:t xml:space="preserve">d) Entitatearen bazkideetan urtero gertatzen diren altak eta bajak.</w:t>
      </w:r>
    </w:p>
    <w:p>
      <w:pPr>
        <w:pStyle w:val="0"/>
        <w:suppressAutoHyphens w:val="false"/>
        <w:rPr>
          <w:rStyle w:val="1"/>
        </w:rPr>
      </w:pPr>
      <w:r>
        <w:rPr>
          <w:rStyle w:val="1"/>
        </w:rPr>
        <w:t xml:space="preserve">4. Artikulu honetan aipatzen diren gorabeherak ez komunikatzeak ekar dezake foru lege honek kanpoko nafar komunitateentzat ezartzen dituen eskubideak bertan behera geratzea.</w:t>
      </w:r>
    </w:p>
    <w:p>
      <w:pPr>
        <w:pStyle w:val="0"/>
        <w:suppressAutoHyphens w:val="false"/>
        <w:rPr>
          <w:rStyle w:val="1"/>
        </w:rPr>
      </w:pPr>
      <w:r>
        <w:rPr>
          <w:rStyle w:val="1"/>
        </w:rPr>
        <w:t xml:space="preserve">5. Kanpoko Nafar Komunitateen Erregistroak bi atal edukiko ditu; batean Espainiako beste lurralde batean egoitza duten nafar komunitateak egonen dira, eta bestean atzerrian dauden komunitateak egonen dira.</w:t>
      </w:r>
    </w:p>
    <w:p>
      <w:pPr>
        <w:pStyle w:val="0"/>
        <w:suppressAutoHyphens w:val="false"/>
        <w:rPr>
          <w:rStyle w:val="1"/>
        </w:rPr>
      </w:pPr>
      <w:r>
        <w:rPr>
          <w:rStyle w:val="1"/>
          <w:b w:val="true"/>
        </w:rPr>
        <w:t xml:space="preserve">11. artikulua.</w:t>
      </w:r>
      <w:r>
        <w:rPr>
          <w:rStyle w:val="1"/>
        </w:rPr>
        <w:t xml:space="preserve"> Nafar Komunitateen Kontseilua</w:t>
      </w:r>
    </w:p>
    <w:p>
      <w:pPr>
        <w:pStyle w:val="0"/>
        <w:suppressAutoHyphens w:val="false"/>
        <w:rPr>
          <w:rStyle w:val="1"/>
        </w:rPr>
      </w:pPr>
      <w:r>
        <w:rPr>
          <w:rStyle w:val="1"/>
        </w:rPr>
        <w:t xml:space="preserve">1. Nafar Komunitateen Kontseilua sortzen da, Nafarroako Foru Komunitatean aholkua emateko eta parte hartzeko organo gisa, kanpoko nafar herritarrekiko harremanen arloan.</w:t>
      </w:r>
    </w:p>
    <w:p>
      <w:pPr>
        <w:pStyle w:val="0"/>
        <w:suppressAutoHyphens w:val="false"/>
        <w:rPr>
          <w:rStyle w:val="1"/>
        </w:rPr>
      </w:pPr>
      <w:r>
        <w:rPr>
          <w:rStyle w:val="1"/>
        </w:rPr>
        <w:t xml:space="preserve">2. Nafar Komunitateen Kontseiluak eginkizun hauek izanen ditu:</w:t>
      </w:r>
    </w:p>
    <w:p>
      <w:pPr>
        <w:pStyle w:val="0"/>
        <w:suppressAutoHyphens w:val="false"/>
        <w:rPr>
          <w:rStyle w:val="1"/>
        </w:rPr>
      </w:pPr>
      <w:r>
        <w:rPr>
          <w:rStyle w:val="1"/>
        </w:rPr>
        <w:t xml:space="preserve">a) Nafarroako Gobernuari aholkua ematea kanpoko nafar komunitateekiko harremanen ildo orokorrei, helburuei eta berariazko ekimenei buruz.</w:t>
      </w:r>
    </w:p>
    <w:p>
      <w:pPr>
        <w:pStyle w:val="0"/>
        <w:suppressAutoHyphens w:val="false"/>
        <w:rPr>
          <w:rStyle w:val="1"/>
        </w:rPr>
      </w:pPr>
      <w:r>
        <w:rPr>
          <w:rStyle w:val="1"/>
        </w:rPr>
        <w:t xml:space="preserve">b) Kanpoko nafar komunitateen eta Nafarroako Foru Komunitatearen arteko harremanen egoerari eta gorabeherei buruzko txostenak eta ebaluazioak egitea.</w:t>
      </w:r>
    </w:p>
    <w:p>
      <w:pPr>
        <w:pStyle w:val="0"/>
        <w:suppressAutoHyphens w:val="false"/>
        <w:rPr>
          <w:rStyle w:val="1"/>
        </w:rPr>
      </w:pPr>
      <w:r>
        <w:rPr>
          <w:rStyle w:val="1"/>
        </w:rPr>
        <w:t xml:space="preserve">c) Nafar komunitateen arteko harremanak sustatzea, baita komunitateen eta Nafarroaren eta bere instituzioen arteko harremanak ere.</w:t>
      </w:r>
    </w:p>
    <w:p>
      <w:pPr>
        <w:pStyle w:val="0"/>
        <w:suppressAutoHyphens w:val="false"/>
        <w:rPr>
          <w:rStyle w:val="1"/>
        </w:rPr>
      </w:pPr>
      <w:r>
        <w:rPr>
          <w:rStyle w:val="1"/>
        </w:rPr>
        <w:t xml:space="preserve">d) Neurriak eta ekimenak proposatzea, kanpoko nafar komunitateen aurrerapena, hobekuntza eta ongizatea bultzatzeko.</w:t>
      </w:r>
    </w:p>
    <w:p>
      <w:pPr>
        <w:pStyle w:val="0"/>
        <w:suppressAutoHyphens w:val="false"/>
        <w:rPr>
          <w:rStyle w:val="1"/>
        </w:rPr>
      </w:pPr>
      <w:r>
        <w:rPr>
          <w:rStyle w:val="1"/>
        </w:rPr>
        <w:t xml:space="preserve">e) Ordenamendu juridikoak esleitzen dion beste edozein.</w:t>
      </w:r>
    </w:p>
    <w:p>
      <w:pPr>
        <w:pStyle w:val="0"/>
        <w:suppressAutoHyphens w:val="false"/>
        <w:rPr>
          <w:rStyle w:val="1"/>
        </w:rPr>
      </w:pPr>
      <w:r>
        <w:rPr>
          <w:rStyle w:val="1"/>
        </w:rPr>
        <w:t xml:space="preserve">3. Nafar Komunitateen Kontseilua Nafarroako Foru Komunitateko Administrazioaren kanpoko herritarrekiko harremanen arloan eskumena duen departamentuari atxikiko zaio. Departamentu horrek behar adinako laguntza teknikoa eman beharko dio bere eginkizunak egoki bete ditzan.</w:t>
      </w:r>
    </w:p>
    <w:p>
      <w:pPr>
        <w:pStyle w:val="0"/>
        <w:suppressAutoHyphens w:val="false"/>
        <w:rPr>
          <w:rStyle w:val="1"/>
        </w:rPr>
      </w:pPr>
      <w:r>
        <w:rPr>
          <w:rStyle w:val="1"/>
        </w:rPr>
        <w:t xml:space="preserve">4. Nafar Komunitateen Kontseiluaren osaera, antolaketa eta eginkizunak erregelamenduz zehaztuko dira foru dekretu baten bidez. Zer departamenturi dagoen atxikia, departamentu horretako titularra izanen da kontseiluburua. Kideak, hauek izanen dira:</w:t>
      </w:r>
    </w:p>
    <w:p>
      <w:pPr>
        <w:pStyle w:val="0"/>
        <w:suppressAutoHyphens w:val="false"/>
        <w:rPr>
          <w:rStyle w:val="1"/>
        </w:rPr>
      </w:pPr>
      <w:r>
        <w:rPr>
          <w:rStyle w:val="1"/>
        </w:rPr>
        <w:t xml:space="preserve">a) Nafarroako Foru Komunitateko Administrazioaren ordezkariak.</w:t>
      </w:r>
    </w:p>
    <w:p>
      <w:pPr>
        <w:pStyle w:val="0"/>
        <w:suppressAutoHyphens w:val="false"/>
        <w:rPr>
          <w:rStyle w:val="1"/>
        </w:rPr>
      </w:pPr>
      <w:r>
        <w:rPr>
          <w:rStyle w:val="1"/>
        </w:rPr>
        <w:t xml:space="preserve">b) Kanpoko nafar komunitateen ordezkariak, erregelamenduz zehazten den moduan aukeratuak eta parekotasun-printzipioa aintzat hartuta.</w:t>
      </w:r>
    </w:p>
    <w:p>
      <w:pPr>
        <w:pStyle w:val="0"/>
        <w:suppressAutoHyphens w:val="false"/>
        <w:rPr>
          <w:rStyle w:val="1"/>
        </w:rPr>
      </w:pPr>
      <w:r>
        <w:rPr>
          <w:rStyle w:val="1"/>
        </w:rPr>
        <w:t xml:space="preserve">5. Nafarroako Komunitateen Kontseilua eratu ondoren, Kontseiluko kideen agintaldia lau urtekoa izanen da, eta iraupen bereko aldietarako berritu ahal izanen da.</w:t>
      </w:r>
    </w:p>
    <w:p>
      <w:pPr>
        <w:pStyle w:val="0"/>
        <w:suppressAutoHyphens w:val="false"/>
        <w:rPr>
          <w:rStyle w:val="1"/>
        </w:rPr>
      </w:pPr>
      <w:r>
        <w:rPr>
          <w:rStyle w:val="1"/>
        </w:rPr>
        <w:t xml:space="preserve">6. Nafarroako Komunitateen Kontseiluak urtean behin eginen du ohiko osoko bilkura, eta ezohiko bilkura kontseiluburuak egoki irizten dionean, eta, nolanahi ere, kideen herenak hala eskatzen duenean.</w:t>
      </w:r>
    </w:p>
    <w:p>
      <w:pPr>
        <w:pStyle w:val="0"/>
        <w:suppressAutoHyphens w:val="false"/>
        <w:rPr>
          <w:rStyle w:val="1"/>
        </w:rPr>
      </w:pPr>
      <w:r>
        <w:rPr>
          <w:rStyle w:val="1"/>
        </w:rPr>
        <w:t xml:space="preserve">7. Nafarroako Komunitateen Kontseiluan parte hartzeak ez du inolako ordainsaririk ekarriko.</w:t>
      </w:r>
    </w:p>
    <w:p>
      <w:pPr>
        <w:pStyle w:val="0"/>
        <w:suppressAutoHyphens w:val="false"/>
        <w:rPr>
          <w:rStyle w:val="1"/>
        </w:rPr>
      </w:pPr>
      <w:r>
        <w:rPr>
          <w:rStyle w:val="1"/>
          <w:b w:val="true"/>
        </w:rPr>
        <w:t xml:space="preserve">12. artikulua.</w:t>
      </w:r>
      <w:r>
        <w:rPr>
          <w:rStyle w:val="1"/>
        </w:rPr>
        <w:t xml:space="preserve"> Elkarlan eta lankidetzarako tresnak.</w:t>
      </w:r>
    </w:p>
    <w:p>
      <w:pPr>
        <w:pStyle w:val="0"/>
        <w:suppressAutoHyphens w:val="false"/>
        <w:rPr>
          <w:rStyle w:val="1"/>
        </w:rPr>
      </w:pPr>
      <w:r>
        <w:rPr>
          <w:rStyle w:val="1"/>
        </w:rPr>
        <w:t xml:space="preserve">1. Nafarroako Gobernuak lankidetzarako mekanismoak ezarri ahal izanen ditu Espainiako Gobernuarekin nafarrak edo nafar jatorria duten pertsonak bizi diren beste estatuekin nazioarteko hitzarmenak edo itunak egiteko, Nafarroarekin duten lotura gal ez daitezen edo loturak indarra gal ez dezan, eta hala badagokio, itzultzeko eskubidea gauza dezaten.</w:t>
      </w:r>
    </w:p>
    <w:p>
      <w:pPr>
        <w:pStyle w:val="0"/>
        <w:suppressAutoHyphens w:val="false"/>
        <w:rPr>
          <w:rStyle w:val="1"/>
        </w:rPr>
      </w:pPr>
      <w:r>
        <w:rPr>
          <w:rStyle w:val="1"/>
        </w:rPr>
        <w:t xml:space="preserve">2. Nafarroako Gobernuak hitzarmenak egin ahal izanen ditu autonomia erkidegoekin, Nafarroako Foru Eraentza Berrezarri eta Hobetzeari buruzko Lege Organikoan aurreikusitakoaren arabera, Espainiako herrien arteko kulturarteko harremanak sustatzeko eta erkidegoetan bizi diren nafarrei eta nafar jatorriko pertsonei aholkua eta laguntza emateko tresna izateko.</w:t>
      </w:r>
    </w:p>
    <w:p>
      <w:pPr>
        <w:pStyle w:val="0"/>
        <w:suppressAutoHyphens w:val="false"/>
        <w:rPr>
          <w:rStyle w:val="1"/>
        </w:rPr>
      </w:pPr>
      <w:r>
        <w:rPr>
          <w:rStyle w:val="1"/>
          <w:b w:val="true"/>
        </w:rPr>
        <w:t xml:space="preserve">Xedapen iragankor bakarra. </w:t>
      </w:r>
      <w:r>
        <w:rPr>
          <w:rStyle w:val="1"/>
        </w:rPr>
        <w:t xml:space="preserve">Kanpoko nafar komunitateen araubide iragankorra.</w:t>
      </w:r>
    </w:p>
    <w:p>
      <w:pPr>
        <w:pStyle w:val="0"/>
        <w:suppressAutoHyphens w:val="false"/>
        <w:rPr>
          <w:rStyle w:val="1"/>
        </w:rPr>
      </w:pPr>
      <w:r>
        <w:rPr>
          <w:rStyle w:val="1"/>
        </w:rPr>
        <w:t xml:space="preserve">Espainiako beste eskualde batzuetan eta beste herrialde batzuetan dauden nafar komunitateek, foru lege honek indarra hartzean etxe, biltoki edo zentro nafar edo euskal-nafartzat edo antzekotzat aitortuta daudenek, kanpoko nafar komunitatearen aitortza ofiziala eskatu beharko dute data horretatik bi urteko epean, foru lege honetan ezarritako Kanpoko Nafar Komunitateen Erregistro Ofizialean inskribatzeko. Epe horretan, foru lege honetan ezartzen diren eskubideak eta betebeharrak izanen dituzte.</w:t>
      </w:r>
    </w:p>
    <w:p>
      <w:pPr>
        <w:pStyle w:val="0"/>
        <w:suppressAutoHyphens w:val="false"/>
        <w:rPr>
          <w:rStyle w:val="1"/>
        </w:rPr>
      </w:pPr>
      <w:r>
        <w:rPr>
          <w:rStyle w:val="1"/>
          <w:b w:val="true"/>
        </w:rPr>
        <w:t xml:space="preserve">Xedapen indargabetzaile bakarra. </w:t>
      </w:r>
      <w:r>
        <w:rPr>
          <w:rStyle w:val="1"/>
        </w:rPr>
        <w:t xml:space="preserve">Arauak indargabetzea.</w:t>
      </w:r>
    </w:p>
    <w:p>
      <w:pPr>
        <w:pStyle w:val="0"/>
        <w:suppressAutoHyphens w:val="false"/>
        <w:rPr>
          <w:rStyle w:val="1"/>
        </w:rPr>
      </w:pPr>
      <w:r>
        <w:rPr>
          <w:rStyle w:val="1"/>
        </w:rPr>
        <w:t xml:space="preserve">Indarrik gabe geratzen dira foru lege honetan xedatutakoarekin kontraesanean edo bertan xedatutakoaren aurka dauden lege edo erregelamendu mailako xedapen guztiak.</w:t>
      </w:r>
    </w:p>
    <w:p>
      <w:pPr>
        <w:pStyle w:val="0"/>
        <w:suppressAutoHyphens w:val="false"/>
        <w:rPr>
          <w:rStyle w:val="1"/>
        </w:rPr>
      </w:pPr>
      <w:r>
        <w:rPr>
          <w:rStyle w:val="1"/>
          <w:b w:val="true"/>
        </w:rPr>
        <w:t xml:space="preserve">Azken xedapenetako lehena.</w:t>
      </w:r>
      <w:r>
        <w:rPr>
          <w:rStyle w:val="1"/>
        </w:rPr>
        <w:t xml:space="preserve"> Erregelamenduak emateko gaikuntza.</w:t>
      </w:r>
    </w:p>
    <w:p>
      <w:pPr>
        <w:pStyle w:val="0"/>
        <w:suppressAutoHyphens w:val="false"/>
        <w:rPr>
          <w:rStyle w:val="1"/>
        </w:rPr>
      </w:pPr>
      <w:r>
        <w:rPr>
          <w:rStyle w:val="1"/>
        </w:rPr>
        <w:t xml:space="preserve">Nafarroako Gobernuari baimena ematen zaio foru lege hau erregelamendu bidez garatzeko arauak eman ditzan.</w:t>
      </w:r>
    </w:p>
    <w:p>
      <w:pPr>
        <w:pStyle w:val="0"/>
        <w:suppressAutoHyphens w:val="false"/>
        <w:rPr>
          <w:rStyle w:val="1"/>
        </w:rPr>
      </w:pPr>
      <w:r>
        <w:rPr>
          <w:rStyle w:val="1"/>
          <w:b w:val="true"/>
        </w:rPr>
        <w:t xml:space="preserve">Azken xedapenetako bigarrena. </w:t>
      </w:r>
      <w:r>
        <w:rPr>
          <w:rStyle w:val="1"/>
        </w:rPr>
        <w:t xml:space="preserve">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