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abenduaren 12an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Jorge Esparza Garrido jaunak aurkezturiko galdera, Nafarroako 2019-2025 Desgaitasun Plana onetsi zenetik, laguntzako beharrizan handiak dituzten pertsonendako arreta soziosanitarioko adituen talderik edo sarerik sortzeari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2022ko abenduaren 12an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Jorge Esparza Garrido jaunak, Legebiltzarraren Erregelamenduan ezarritakoaren babesean, galdera hauek aurkezten ditu, idatziz erantzun dakizkion:</w:t>
      </w:r>
    </w:p>
    <w:p>
      <w:pPr>
        <w:pStyle w:val="0"/>
        <w:suppressAutoHyphens w:val="false"/>
        <w:rPr>
          <w:rStyle w:val="1"/>
        </w:rPr>
      </w:pPr>
      <w:r>
        <w:rPr>
          <w:rStyle w:val="1"/>
        </w:rPr>
        <w:t xml:space="preserve">1.- Nafarroako 2019-2023 Desgaitasun Plana onetsi zenetik, laguntzako beharrizan handiak dituzten pertsonendako arreta soziosanitarioko adituen talderik edo sarerik sortu al da, osasun arloko profesionalei aholkua emateko kolektibo horiei arreta ematerakoan eta neurri berezien diseinuan laguntzeko?</w:t>
      </w:r>
    </w:p>
    <w:p>
      <w:pPr>
        <w:pStyle w:val="0"/>
        <w:suppressAutoHyphens w:val="false"/>
        <w:rPr>
          <w:rStyle w:val="1"/>
        </w:rPr>
      </w:pPr>
      <w:r>
        <w:rPr>
          <w:rStyle w:val="1"/>
        </w:rPr>
        <w:t xml:space="preserve">2.- Baiezkoan, noiz sortu da eta noiz bildu da?</w:t>
      </w:r>
    </w:p>
    <w:p>
      <w:pPr>
        <w:pStyle w:val="0"/>
        <w:suppressAutoHyphens w:val="false"/>
        <w:rPr>
          <w:rStyle w:val="1"/>
        </w:rPr>
      </w:pPr>
      <w:r>
        <w:rPr>
          <w:rStyle w:val="1"/>
        </w:rPr>
        <w:t xml:space="preserve">Iruñean, 2022ko abenduaren 7an</w:t>
      </w:r>
    </w:p>
    <w:p>
      <w:pPr>
        <w:pStyle w:val="0"/>
        <w:suppressAutoHyphens w:val="false"/>
        <w:rPr>
          <w:rStyle w:val="1"/>
        </w:rPr>
      </w:pPr>
      <w:r>
        <w:rPr>
          <w:rStyle w:val="1"/>
        </w:rPr>
        <w:t xml:space="preserve">Foru parlamentaria: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