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han llevado a cabo experiencias piloto de servicios de apoyo individualizados desarrolladas en el entorno digital, domiciliario o en medio abierto,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han llevado a cabo experiencias piloto de servicios de apoyo individualizados a personas con discapacidad que se desarrollen en el entorno digital, el domiciliario o en el medio abierto?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