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12 de diciembre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si, desde la aprobación del Plan de Discapacidad de Navarra 2019-2025, se ha desarrollado un modelo y protocolo de detección precoz y atención temprana preventiva de discapacidades y necesidades de apoyo educativo en la etapa de Educación Infantil, formulada por el Ilmo. Sr. D. Jorge Esparza Garrido.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12 de diciembre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Jorge Esparza Garrido, miembro de las Cortes de Navarra, adscrito al Grupo Parlamentario Navarra Suma (NA+), al amparo de lo dispuesto en el Reglamento de la Cámara, realiza las siguientes preguntas escritas: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Desde la aprobación del Plan de Discapacidad de Navarra 2019-2025, ¿se ha desarrollado un modelo y protocolo de detección precoz y atención temprana preventiva en la etapa de Educación Infantil que asegure la detección temprana de discapacidades y las necesidades de apoyo educativo para dar una respuesta educativa, social y sanitaria de la forma lo más temprana posible?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¿De qué manera?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 de diciembre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