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desarrollado itinerarios individualizados de formación y orientación para el alumnado con NEE derivadas de una discapacidad en la ESO y en la transición hacia la educación postobligatoria que traten de reducir al máximo las Unidades de Currículo Especial y garanticen la permanencia en el sistema educativo,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1.- Desde la aprobación del Plan de Discapacidad de Navarra 2019-2025, ¿se han desarrollado itinerarios individualizados de formación y orientación para el alumnado con NEE derivadas de una discapacidad en la ESO y en la transición hacia la educación postobligatoria que traten de reducir al máximo las Unidades de Currículo Especial y garanticen la permanencia en el sistema educativo?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¿Qué resultados han arrojado esos itinerarios?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