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errepide bidezko hiriarteko garraioaren zonako emakiden kontratazio publikoaren plegu guztietan sartu diren zerbitzuan irisgarritasun osoko baldintzak bermatuko dituzten irizpideak.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errepide bidezko hiriarteko garraioaren zonako emakiden kontratazio publikoaren plegu guztietan sartu al dira zerbitzuan irisgarritasun osoko baldintzak bermatuko dituzten irizpideak?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Erantzuna ezezkoa bada, zer arlotan sartu dira eta zeinetan ez? 3.- Erantzuna baiezkoa bada, irizpideen artean aipatu al da autobus-flota guztia ibilgailu egokituz osatuta egotearena?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