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enero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bajada del porcentaje de denuncias de violencia machista atendidas por la brigada asistencial de la Policía Foral, formulada por la Ilma. Sra. D.ª Marta Álvarez Alonso.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Presidencia, Igualdad, Función Pública e Interior.</w:t>
      </w:r>
    </w:p>
    <w:p>
      <w:pPr>
        <w:pStyle w:val="0"/>
        <w:suppressAutoHyphens w:val="false"/>
        <w:rPr>
          <w:rStyle w:val="1"/>
        </w:rPr>
      </w:pPr>
      <w:r>
        <w:rPr>
          <w:rStyle w:val="1"/>
        </w:rPr>
        <w:t xml:space="preserve">Pamplona, 9 de enero de 2023</w:t>
      </w:r>
    </w:p>
    <w:p>
      <w:pPr>
        <w:pStyle w:val="0"/>
        <w:suppressAutoHyphens w:val="false"/>
        <w:rPr>
          <w:rFonts w:ascii="Helvetica LT Std" w:cs="Helvetica LT Std" w:eastAsia="Helvetica LT Std" w:hAnsi="Helvetica LT Std"/>
        </w:rPr>
      </w:pPr>
      <w:r>
        <w:rPr>
          <w:rStyle w:val="1"/>
        </w:rPr>
        <w:t xml:space="preserve">El Presidente: Unai Hualde Iglesias</w:t>
      </w:r>
      <w:r>
        <w:rPr>
          <w:rFonts w:ascii="Helvetica LT Std" w:cs="Helvetica LT Std" w:eastAsia="Helvetica LT Std" w:hAnsi="Helvetica LT Std"/>
        </w:rPr>
      </w:r>
    </w:p>
    <w:p>
      <w:pPr>
        <w:pStyle w:val="2"/>
        <w:suppressAutoHyphens w:val="false"/>
        <w:rPr/>
      </w:pPr>
      <w:r>
        <w:rPr/>
        <w:t xml:space="preserve">TEXTO DE LA PREGUNTA</w:t>
      </w:r>
    </w:p>
    <w:p>
      <w:pPr>
        <w:pStyle w:val="0"/>
        <w:suppressAutoHyphens w:val="false"/>
        <w:rPr>
          <w:rStyle w:val="1"/>
        </w:rPr>
      </w:pPr>
      <w:r>
        <w:rPr>
          <w:rStyle w:val="1"/>
        </w:rPr>
        <w:t xml:space="preserve">Marta Álvarez Alonso, miembro de las Cortes de Navarra, adscrita al Grupo Parlamentario Navarra Suma (NA+), al amparo de lo dispuesto en el Reglamento de la Cámara, realiza la siguiente pregunta oral dirigida al Consejero de Presidencia, Igualdad, Función Pública e Interior para su contestación en Comisión.</w:t>
      </w:r>
    </w:p>
    <w:p>
      <w:pPr>
        <w:pStyle w:val="0"/>
        <w:suppressAutoHyphens w:val="false"/>
        <w:rPr>
          <w:rStyle w:val="1"/>
        </w:rPr>
      </w:pPr>
      <w:r>
        <w:rPr>
          <w:rStyle w:val="1"/>
        </w:rPr>
        <w:t xml:space="preserve">¿Qué explicación tiene el Consejero del hecho de que esté bajando de forma clara el porcentaje de denuncias de violencia machista atendidas por la brigada asistencial de la Policía Foral?</w:t>
      </w:r>
    </w:p>
    <w:p>
      <w:pPr>
        <w:pStyle w:val="0"/>
        <w:suppressAutoHyphens w:val="false"/>
        <w:rPr>
          <w:rStyle w:val="1"/>
        </w:rPr>
      </w:pPr>
      <w:r>
        <w:rPr>
          <w:rStyle w:val="1"/>
        </w:rPr>
        <w:t xml:space="preserve">Pamplona, a 4 de enero de 2023</w:t>
      </w:r>
    </w:p>
    <w:p>
      <w:pPr>
        <w:pStyle w:val="0"/>
        <w:suppressAutoHyphens w:val="false"/>
        <w:rPr>
          <w:rStyle w:val="1"/>
        </w:rPr>
      </w:pPr>
      <w:r>
        <w:rPr>
          <w:rStyle w:val="1"/>
        </w:rPr>
        <w:t xml:space="preserve">La Parlamentaria Foral: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