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2976E" w14:textId="77777777" w:rsidR="0010362D" w:rsidRDefault="009D5F65">
      <w:pPr>
        <w:spacing w:after="95" w:line="259" w:lineRule="auto"/>
        <w:ind w:left="0" w:right="0" w:firstLine="0"/>
        <w:jc w:val="left"/>
      </w:pPr>
      <w:r>
        <w:rPr>
          <w:b/>
          <w:sz w:val="28"/>
        </w:rPr>
        <w:t xml:space="preserve">  </w:t>
      </w:r>
    </w:p>
    <w:p w14:paraId="509817FF" w14:textId="77777777" w:rsidR="0010362D" w:rsidRDefault="009D5F65">
      <w:pPr>
        <w:spacing w:after="93" w:line="259" w:lineRule="auto"/>
        <w:ind w:left="0" w:right="0" w:firstLine="0"/>
        <w:jc w:val="left"/>
      </w:pPr>
      <w:r>
        <w:rPr>
          <w:b/>
          <w:sz w:val="28"/>
        </w:rPr>
        <w:t xml:space="preserve"> </w:t>
      </w:r>
    </w:p>
    <w:p w14:paraId="75DD84F3" w14:textId="77777777" w:rsidR="0010362D" w:rsidRDefault="009D5F65">
      <w:pPr>
        <w:spacing w:after="93" w:line="259" w:lineRule="auto"/>
        <w:ind w:left="0" w:right="0" w:firstLine="0"/>
        <w:jc w:val="left"/>
      </w:pPr>
      <w:r>
        <w:rPr>
          <w:b/>
          <w:sz w:val="28"/>
        </w:rPr>
        <w:t xml:space="preserve"> </w:t>
      </w:r>
    </w:p>
    <w:p w14:paraId="4E424D05" w14:textId="77777777" w:rsidR="0010362D" w:rsidRDefault="009D5F65">
      <w:pPr>
        <w:spacing w:after="93" w:line="259" w:lineRule="auto"/>
        <w:ind w:left="0" w:right="0" w:firstLine="0"/>
        <w:jc w:val="left"/>
      </w:pPr>
      <w:r>
        <w:rPr>
          <w:b/>
          <w:sz w:val="28"/>
        </w:rPr>
        <w:t xml:space="preserve"> </w:t>
      </w:r>
    </w:p>
    <w:p w14:paraId="6091A4A3" w14:textId="77777777" w:rsidR="0010362D" w:rsidRDefault="009D5F65">
      <w:pPr>
        <w:spacing w:after="93" w:line="259" w:lineRule="auto"/>
        <w:ind w:left="0" w:right="0" w:firstLine="0"/>
        <w:jc w:val="left"/>
      </w:pPr>
      <w:r>
        <w:rPr>
          <w:b/>
          <w:sz w:val="28"/>
        </w:rPr>
        <w:t xml:space="preserve"> </w:t>
      </w:r>
    </w:p>
    <w:p w14:paraId="4E65E9AA" w14:textId="77777777" w:rsidR="0010362D" w:rsidRDefault="009D5F65">
      <w:pPr>
        <w:spacing w:after="93" w:line="259" w:lineRule="auto"/>
        <w:ind w:left="0" w:right="0" w:firstLine="0"/>
        <w:jc w:val="left"/>
      </w:pPr>
      <w:r>
        <w:rPr>
          <w:b/>
          <w:sz w:val="28"/>
        </w:rPr>
        <w:t xml:space="preserve"> </w:t>
      </w:r>
    </w:p>
    <w:p w14:paraId="36C2008A" w14:textId="77777777" w:rsidR="0010362D" w:rsidRDefault="009D5F65">
      <w:pPr>
        <w:spacing w:after="95" w:line="259" w:lineRule="auto"/>
        <w:ind w:left="0" w:right="0" w:firstLine="0"/>
        <w:jc w:val="left"/>
      </w:pPr>
      <w:r>
        <w:rPr>
          <w:b/>
          <w:sz w:val="28"/>
        </w:rPr>
        <w:t xml:space="preserve"> </w:t>
      </w:r>
    </w:p>
    <w:p w14:paraId="4B9B898C" w14:textId="77777777" w:rsidR="0010362D" w:rsidRDefault="009D5F65">
      <w:pPr>
        <w:spacing w:after="93" w:line="259" w:lineRule="auto"/>
        <w:ind w:left="0" w:right="0" w:firstLine="0"/>
        <w:jc w:val="left"/>
      </w:pPr>
      <w:r>
        <w:rPr>
          <w:b/>
          <w:sz w:val="28"/>
        </w:rPr>
        <w:t xml:space="preserve"> </w:t>
      </w:r>
    </w:p>
    <w:p w14:paraId="28F88A6A" w14:textId="77777777" w:rsidR="0010362D" w:rsidRDefault="009D5F65">
      <w:pPr>
        <w:spacing w:after="93" w:line="259" w:lineRule="auto"/>
        <w:ind w:left="0" w:right="0" w:firstLine="0"/>
        <w:jc w:val="left"/>
      </w:pPr>
      <w:r>
        <w:rPr>
          <w:b/>
          <w:sz w:val="28"/>
        </w:rPr>
        <w:t xml:space="preserve"> </w:t>
      </w:r>
    </w:p>
    <w:p w14:paraId="61E2D414" w14:textId="77777777" w:rsidR="0010362D" w:rsidRDefault="009D5F65">
      <w:pPr>
        <w:spacing w:after="93" w:line="259" w:lineRule="auto"/>
        <w:ind w:left="0" w:right="0" w:firstLine="0"/>
        <w:jc w:val="left"/>
      </w:pPr>
      <w:r>
        <w:rPr>
          <w:b/>
          <w:sz w:val="28"/>
        </w:rPr>
        <w:t xml:space="preserve"> </w:t>
      </w:r>
    </w:p>
    <w:p w14:paraId="55EEFFB8" w14:textId="77777777" w:rsidR="0010362D" w:rsidRDefault="009D5F65">
      <w:pPr>
        <w:spacing w:after="93" w:line="259" w:lineRule="auto"/>
        <w:ind w:left="0" w:right="0" w:firstLine="0"/>
        <w:jc w:val="left"/>
      </w:pPr>
      <w:r>
        <w:rPr>
          <w:b/>
          <w:sz w:val="28"/>
        </w:rPr>
        <w:t xml:space="preserve"> </w:t>
      </w:r>
    </w:p>
    <w:p w14:paraId="4CD52ABB" w14:textId="77777777" w:rsidR="0010362D" w:rsidRDefault="009D5F65">
      <w:pPr>
        <w:spacing w:after="138" w:line="259" w:lineRule="auto"/>
        <w:ind w:left="0" w:right="0" w:firstLine="0"/>
        <w:jc w:val="left"/>
      </w:pPr>
      <w:r>
        <w:rPr>
          <w:b/>
          <w:sz w:val="28"/>
        </w:rPr>
        <w:t xml:space="preserve"> </w:t>
      </w:r>
    </w:p>
    <w:p w14:paraId="28D52F90" w14:textId="63C2D5D5" w:rsidR="0010362D" w:rsidRDefault="00C52070">
      <w:pPr>
        <w:spacing w:after="0" w:line="315" w:lineRule="auto"/>
        <w:ind w:left="195" w:right="0" w:firstLine="0"/>
        <w:jc w:val="center"/>
      </w:pPr>
      <w:r>
        <w:rPr>
          <w:rFonts w:ascii="Calibri" w:hAnsi="Calibri"/>
          <w:b/>
          <w:sz w:val="32"/>
        </w:rPr>
        <w:t xml:space="preserve">hitzarmen ekonomikoaren negoziazio batzordea   </w:t>
      </w:r>
      <w:r>
        <w:rPr>
          <w:rFonts w:ascii="Calibri" w:hAnsi="Calibri"/>
          <w:b/>
          <w:sz w:val="32"/>
          <w:u w:val="single" w:color="000000"/>
        </w:rPr>
        <w:t>2/2022 akta</w:t>
      </w:r>
      <w:r>
        <w:rPr>
          <w:rFonts w:ascii="Calibri" w:hAnsi="Calibri"/>
          <w:b/>
          <w:sz w:val="32"/>
        </w:rPr>
        <w:t xml:space="preserve"> </w:t>
      </w:r>
    </w:p>
    <w:p w14:paraId="158E62CF" w14:textId="3E9BE829" w:rsidR="0010362D" w:rsidRDefault="0010362D">
      <w:pPr>
        <w:spacing w:after="96" w:line="259" w:lineRule="auto"/>
        <w:ind w:left="611" w:right="0" w:firstLine="0"/>
        <w:jc w:val="center"/>
      </w:pPr>
    </w:p>
    <w:p w14:paraId="12715B38" w14:textId="77777777" w:rsidR="0010362D" w:rsidRDefault="009D5F65">
      <w:pPr>
        <w:spacing w:after="96" w:line="259" w:lineRule="auto"/>
        <w:ind w:left="0" w:right="0" w:firstLine="0"/>
        <w:jc w:val="left"/>
      </w:pPr>
      <w:r>
        <w:rPr>
          <w:rFonts w:ascii="Times New Roman" w:hAnsi="Times New Roman"/>
        </w:rPr>
        <w:t xml:space="preserve"> </w:t>
      </w:r>
    </w:p>
    <w:p w14:paraId="21C539C7" w14:textId="77777777" w:rsidR="0010362D" w:rsidRDefault="009D5F65">
      <w:pPr>
        <w:spacing w:after="96" w:line="259" w:lineRule="auto"/>
        <w:ind w:left="0" w:right="0" w:firstLine="0"/>
        <w:jc w:val="left"/>
      </w:pPr>
      <w:r>
        <w:rPr>
          <w:rFonts w:ascii="Times New Roman" w:hAnsi="Times New Roman"/>
        </w:rPr>
        <w:t xml:space="preserve"> </w:t>
      </w:r>
    </w:p>
    <w:p w14:paraId="2646573E" w14:textId="77777777" w:rsidR="0010362D" w:rsidRDefault="009D5F65">
      <w:pPr>
        <w:spacing w:after="96" w:line="259" w:lineRule="auto"/>
        <w:ind w:left="0" w:right="0" w:firstLine="0"/>
        <w:jc w:val="left"/>
      </w:pPr>
      <w:r>
        <w:rPr>
          <w:rFonts w:ascii="Times New Roman" w:hAnsi="Times New Roman"/>
        </w:rPr>
        <w:t xml:space="preserve"> </w:t>
      </w:r>
    </w:p>
    <w:p w14:paraId="738DB817" w14:textId="77777777" w:rsidR="0010362D" w:rsidRDefault="009D5F65">
      <w:pPr>
        <w:spacing w:after="96" w:line="259" w:lineRule="auto"/>
        <w:ind w:left="0" w:right="0" w:firstLine="0"/>
        <w:jc w:val="left"/>
      </w:pPr>
      <w:r>
        <w:rPr>
          <w:rFonts w:ascii="Times New Roman" w:hAnsi="Times New Roman"/>
        </w:rPr>
        <w:t xml:space="preserve"> </w:t>
      </w:r>
    </w:p>
    <w:p w14:paraId="1EDC5101" w14:textId="77777777" w:rsidR="0010362D" w:rsidRDefault="009D5F65">
      <w:pPr>
        <w:spacing w:after="96" w:line="259" w:lineRule="auto"/>
        <w:ind w:left="0" w:right="0" w:firstLine="0"/>
        <w:jc w:val="left"/>
      </w:pPr>
      <w:r>
        <w:rPr>
          <w:rFonts w:ascii="Times New Roman" w:hAnsi="Times New Roman"/>
        </w:rPr>
        <w:t xml:space="preserve"> </w:t>
      </w:r>
    </w:p>
    <w:p w14:paraId="051C5694" w14:textId="77777777" w:rsidR="0010362D" w:rsidRDefault="009D5F65">
      <w:pPr>
        <w:spacing w:after="96" w:line="259" w:lineRule="auto"/>
        <w:ind w:left="0" w:right="0" w:firstLine="0"/>
        <w:jc w:val="left"/>
      </w:pPr>
      <w:r>
        <w:rPr>
          <w:rFonts w:ascii="Times New Roman" w:hAnsi="Times New Roman"/>
        </w:rPr>
        <w:t xml:space="preserve"> </w:t>
      </w:r>
    </w:p>
    <w:p w14:paraId="2B321C9F" w14:textId="77777777" w:rsidR="0010362D" w:rsidRDefault="009D5F65">
      <w:pPr>
        <w:spacing w:after="96" w:line="259" w:lineRule="auto"/>
        <w:ind w:left="0" w:right="0" w:firstLine="0"/>
        <w:jc w:val="left"/>
      </w:pPr>
      <w:r>
        <w:rPr>
          <w:rFonts w:ascii="Times New Roman" w:hAnsi="Times New Roman"/>
        </w:rPr>
        <w:t xml:space="preserve"> </w:t>
      </w:r>
    </w:p>
    <w:p w14:paraId="3C80C3B9" w14:textId="77777777" w:rsidR="0010362D" w:rsidRDefault="009D5F65">
      <w:pPr>
        <w:spacing w:after="96" w:line="259" w:lineRule="auto"/>
        <w:ind w:left="0" w:right="0" w:firstLine="0"/>
        <w:jc w:val="left"/>
      </w:pPr>
      <w:r>
        <w:rPr>
          <w:rFonts w:ascii="Times New Roman" w:hAnsi="Times New Roman"/>
        </w:rPr>
        <w:t xml:space="preserve"> </w:t>
      </w:r>
    </w:p>
    <w:p w14:paraId="32E16062" w14:textId="77777777" w:rsidR="0010362D" w:rsidRDefault="009D5F65">
      <w:pPr>
        <w:spacing w:after="96" w:line="259" w:lineRule="auto"/>
        <w:ind w:left="0" w:right="0" w:firstLine="0"/>
        <w:jc w:val="left"/>
      </w:pPr>
      <w:r>
        <w:rPr>
          <w:rFonts w:ascii="Times New Roman" w:hAnsi="Times New Roman"/>
        </w:rPr>
        <w:t xml:space="preserve"> </w:t>
      </w:r>
    </w:p>
    <w:p w14:paraId="0B3B50B8" w14:textId="77777777" w:rsidR="0010362D" w:rsidRDefault="009D5F65">
      <w:pPr>
        <w:spacing w:after="96" w:line="259" w:lineRule="auto"/>
        <w:ind w:left="0" w:right="0" w:firstLine="0"/>
        <w:jc w:val="left"/>
      </w:pPr>
      <w:r>
        <w:rPr>
          <w:rFonts w:ascii="Times New Roman" w:hAnsi="Times New Roman"/>
        </w:rPr>
        <w:t xml:space="preserve"> </w:t>
      </w:r>
    </w:p>
    <w:p w14:paraId="7D945066" w14:textId="77777777" w:rsidR="0010362D" w:rsidRDefault="009D5F65">
      <w:pPr>
        <w:spacing w:after="112" w:line="259" w:lineRule="auto"/>
        <w:ind w:left="0" w:right="0" w:firstLine="0"/>
        <w:jc w:val="left"/>
      </w:pPr>
      <w:r>
        <w:rPr>
          <w:rFonts w:ascii="Times New Roman" w:hAnsi="Times New Roman"/>
        </w:rPr>
        <w:t xml:space="preserve"> </w:t>
      </w:r>
      <w:r>
        <w:rPr>
          <w:rFonts w:ascii="Times New Roman" w:hAnsi="Times New Roman"/>
        </w:rPr>
        <w:tab/>
        <w:t xml:space="preserve"> </w:t>
      </w:r>
      <w:r>
        <w:rPr>
          <w:rFonts w:ascii="Times New Roman" w:hAnsi="Times New Roman"/>
        </w:rPr>
        <w:tab/>
        <w:t xml:space="preserve"> </w:t>
      </w:r>
      <w:r>
        <w:rPr>
          <w:rFonts w:ascii="Times New Roman" w:hAnsi="Times New Roman"/>
        </w:rPr>
        <w:tab/>
        <w:t xml:space="preserve"> </w:t>
      </w:r>
      <w:r>
        <w:rPr>
          <w:rFonts w:ascii="Times New Roman" w:hAnsi="Times New Roman"/>
        </w:rPr>
        <w:tab/>
        <w:t xml:space="preserve"> </w:t>
      </w:r>
    </w:p>
    <w:p w14:paraId="3DDD43AE" w14:textId="77777777" w:rsidR="0010362D" w:rsidRDefault="009D5F65">
      <w:pPr>
        <w:spacing w:after="92" w:line="259" w:lineRule="auto"/>
        <w:ind w:left="555" w:right="0" w:firstLine="0"/>
        <w:jc w:val="center"/>
      </w:pPr>
      <w:r>
        <w:rPr>
          <w:rFonts w:ascii="Calibri" w:hAnsi="Calibri"/>
          <w:b/>
        </w:rPr>
        <w:t xml:space="preserve">Madrilen, 2022ko abenduaren 28an </w:t>
      </w:r>
    </w:p>
    <w:p w14:paraId="6C7A2FF7" w14:textId="77777777" w:rsidR="0010362D" w:rsidRDefault="009D5F65">
      <w:pPr>
        <w:spacing w:after="96" w:line="259" w:lineRule="auto"/>
        <w:ind w:left="611" w:right="0" w:firstLine="0"/>
        <w:jc w:val="center"/>
      </w:pPr>
      <w:r>
        <w:rPr>
          <w:rFonts w:ascii="Times New Roman" w:hAnsi="Times New Roman"/>
          <w:b/>
        </w:rPr>
        <w:t xml:space="preserve"> </w:t>
      </w:r>
    </w:p>
    <w:p w14:paraId="268F1B0E" w14:textId="77777777" w:rsidR="0010362D" w:rsidRDefault="009D5F65">
      <w:pPr>
        <w:spacing w:after="96" w:line="259" w:lineRule="auto"/>
        <w:ind w:left="611" w:right="0" w:firstLine="0"/>
        <w:jc w:val="center"/>
      </w:pPr>
      <w:r>
        <w:rPr>
          <w:rFonts w:ascii="Times New Roman" w:hAnsi="Times New Roman"/>
          <w:b/>
        </w:rPr>
        <w:t xml:space="preserve"> </w:t>
      </w:r>
    </w:p>
    <w:p w14:paraId="5B0DB988" w14:textId="543DFC3C" w:rsidR="00EF4774" w:rsidRDefault="00EF4774">
      <w:pPr>
        <w:spacing w:after="0" w:line="259" w:lineRule="auto"/>
        <w:ind w:left="4251" w:right="0" w:firstLine="0"/>
        <w:jc w:val="left"/>
        <w:rPr>
          <w:rFonts w:ascii="Times New Roman" w:hAnsi="Times New Roman"/>
        </w:rPr>
      </w:pPr>
      <w:r>
        <w:rPr>
          <w:rFonts w:ascii="Times New Roman" w:hAnsi="Times New Roman"/>
        </w:rPr>
        <w:t xml:space="preserve"> </w:t>
      </w:r>
    </w:p>
    <w:p w14:paraId="69026AD4" w14:textId="77777777" w:rsidR="00EF4774" w:rsidRDefault="00EF4774">
      <w:pPr>
        <w:spacing w:after="160" w:line="259" w:lineRule="auto"/>
        <w:ind w:left="0" w:right="0" w:firstLine="0"/>
        <w:jc w:val="left"/>
        <w:rPr>
          <w:rFonts w:ascii="Times New Roman" w:hAnsi="Times New Roman"/>
        </w:rPr>
      </w:pPr>
      <w:r>
        <w:rPr>
          <w:rFonts w:ascii="Times New Roman" w:hAnsi="Times New Roman"/>
        </w:rPr>
        <w:br w:type="page"/>
      </w:r>
    </w:p>
    <w:p w14:paraId="49120B08" w14:textId="77777777" w:rsidR="0010362D" w:rsidRDefault="0010362D">
      <w:pPr>
        <w:spacing w:after="0" w:line="259" w:lineRule="auto"/>
        <w:ind w:left="4251" w:right="0" w:firstLine="0"/>
        <w:jc w:val="left"/>
      </w:pPr>
    </w:p>
    <w:p w14:paraId="38938141" w14:textId="77777777" w:rsidR="0010362D" w:rsidRDefault="009D5F65">
      <w:pPr>
        <w:spacing w:after="3" w:line="265" w:lineRule="auto"/>
        <w:ind w:left="3114" w:right="0"/>
        <w:jc w:val="left"/>
      </w:pPr>
      <w:r>
        <w:rPr>
          <w:rFonts w:ascii="Calibri" w:hAnsi="Calibri"/>
          <w:b/>
          <w:u w:val="single" w:color="000000"/>
        </w:rPr>
        <w:t>AKTA ZENBAKIA: 2/2022</w:t>
      </w:r>
    </w:p>
    <w:p w14:paraId="0DD27534" w14:textId="323E9336" w:rsidR="0010362D" w:rsidRDefault="0010362D"/>
    <w:p w14:paraId="25A24101" w14:textId="77777777" w:rsidR="00EF4774" w:rsidRDefault="00EF4774">
      <w:pPr>
        <w:sectPr w:rsidR="00EF4774">
          <w:footerReference w:type="even" r:id="rId7"/>
          <w:footerReference w:type="default" r:id="rId8"/>
          <w:footerReference w:type="first" r:id="rId9"/>
          <w:pgSz w:w="11906" w:h="16838"/>
          <w:pgMar w:top="1464" w:right="2254" w:bottom="2742" w:left="1702" w:header="720" w:footer="720" w:gutter="0"/>
          <w:cols w:space="720"/>
        </w:sectPr>
      </w:pPr>
    </w:p>
    <w:p w14:paraId="5DE71685" w14:textId="77777777" w:rsidR="0010362D" w:rsidRDefault="009D5F65">
      <w:pPr>
        <w:tabs>
          <w:tab w:val="center" w:pos="1545"/>
          <w:tab w:val="center" w:pos="2970"/>
          <w:tab w:val="center" w:pos="3743"/>
        </w:tabs>
        <w:spacing w:after="3" w:line="265" w:lineRule="auto"/>
        <w:ind w:left="-15" w:right="0" w:firstLine="0"/>
        <w:jc w:val="left"/>
      </w:pPr>
      <w:r>
        <w:rPr>
          <w:rFonts w:ascii="Calibri" w:hAnsi="Calibri"/>
          <w:b/>
          <w:u w:val="single" w:color="000000"/>
        </w:rPr>
        <w:t>Estatuko Administrazio Orokorra ordezkatuz:</w:t>
      </w:r>
      <w:r>
        <w:rPr>
          <w:rFonts w:ascii="Calibri" w:hAnsi="Calibri"/>
          <w:b/>
        </w:rPr>
        <w:t xml:space="preserve"> </w:t>
      </w:r>
    </w:p>
    <w:p w14:paraId="0557C2DD" w14:textId="77777777" w:rsidR="0010362D" w:rsidRDefault="009D5F65">
      <w:pPr>
        <w:spacing w:after="98" w:line="265" w:lineRule="auto"/>
        <w:ind w:left="-5" w:right="0"/>
        <w:jc w:val="left"/>
      </w:pPr>
      <w:r>
        <w:rPr>
          <w:rFonts w:ascii="Calibri" w:hAnsi="Calibri"/>
          <w:b/>
        </w:rPr>
        <w:t xml:space="preserve"> </w:t>
      </w:r>
    </w:p>
    <w:p w14:paraId="12DB43E6" w14:textId="77777777" w:rsidR="0010362D" w:rsidRDefault="009D5F65">
      <w:pPr>
        <w:spacing w:after="112" w:line="252" w:lineRule="auto"/>
        <w:ind w:left="-5" w:right="453"/>
      </w:pPr>
      <w:r>
        <w:rPr>
          <w:rFonts w:ascii="Calibri" w:hAnsi="Calibri"/>
        </w:rPr>
        <w:t xml:space="preserve">Jesús </w:t>
      </w:r>
      <w:proofErr w:type="spellStart"/>
      <w:r>
        <w:rPr>
          <w:rFonts w:ascii="Calibri" w:hAnsi="Calibri"/>
        </w:rPr>
        <w:t>Gascón</w:t>
      </w:r>
      <w:proofErr w:type="spellEnd"/>
      <w:r>
        <w:rPr>
          <w:rFonts w:ascii="Calibri" w:hAnsi="Calibri"/>
        </w:rPr>
        <w:t xml:space="preserve"> Catalán jauna, Ogasuneko estatu-idazkaria.  </w:t>
      </w:r>
    </w:p>
    <w:p w14:paraId="00C87718" w14:textId="77777777" w:rsidR="0010362D" w:rsidRDefault="009D5F65">
      <w:pPr>
        <w:spacing w:after="112" w:line="252" w:lineRule="auto"/>
        <w:ind w:left="-5" w:right="453"/>
      </w:pPr>
      <w:r>
        <w:rPr>
          <w:rFonts w:ascii="Calibri" w:hAnsi="Calibri"/>
        </w:rPr>
        <w:t xml:space="preserve">Jesús </w:t>
      </w:r>
      <w:proofErr w:type="spellStart"/>
      <w:r>
        <w:rPr>
          <w:rFonts w:ascii="Calibri" w:hAnsi="Calibri"/>
        </w:rPr>
        <w:t>Gascón</w:t>
      </w:r>
      <w:proofErr w:type="spellEnd"/>
      <w:r>
        <w:rPr>
          <w:rFonts w:ascii="Calibri" w:hAnsi="Calibri"/>
        </w:rPr>
        <w:t xml:space="preserve"> Catalán jauna, Tributuen zuzendari nagusiaren ordez. </w:t>
      </w:r>
    </w:p>
    <w:p w14:paraId="258D9176" w14:textId="77777777" w:rsidR="0010362D" w:rsidRDefault="009D5F65">
      <w:pPr>
        <w:spacing w:after="112" w:line="252" w:lineRule="auto"/>
        <w:ind w:left="-5" w:right="453"/>
      </w:pPr>
      <w:proofErr w:type="spellStart"/>
      <w:r>
        <w:rPr>
          <w:rFonts w:ascii="Calibri" w:hAnsi="Calibri"/>
        </w:rPr>
        <w:t>Inés</w:t>
      </w:r>
      <w:proofErr w:type="spellEnd"/>
      <w:r>
        <w:rPr>
          <w:rFonts w:ascii="Calibri" w:hAnsi="Calibri"/>
        </w:rPr>
        <w:t xml:space="preserve"> </w:t>
      </w:r>
      <w:proofErr w:type="spellStart"/>
      <w:r>
        <w:rPr>
          <w:rFonts w:ascii="Calibri" w:hAnsi="Calibri"/>
        </w:rPr>
        <w:t>Olóndriz</w:t>
      </w:r>
      <w:proofErr w:type="spellEnd"/>
      <w:r>
        <w:rPr>
          <w:rFonts w:ascii="Calibri" w:hAnsi="Calibri"/>
        </w:rPr>
        <w:t xml:space="preserve"> de </w:t>
      </w:r>
      <w:proofErr w:type="spellStart"/>
      <w:r>
        <w:rPr>
          <w:rFonts w:ascii="Calibri" w:hAnsi="Calibri"/>
        </w:rPr>
        <w:t>Moragas</w:t>
      </w:r>
      <w:proofErr w:type="spellEnd"/>
      <w:r>
        <w:rPr>
          <w:rFonts w:ascii="Calibri" w:hAnsi="Calibri"/>
        </w:rPr>
        <w:t xml:space="preserve"> andrea, Autonomia Erkidegoetako eta Tokiko Finantzaketaren idazkari nagusia.  </w:t>
      </w:r>
    </w:p>
    <w:p w14:paraId="4312291F" w14:textId="77777777" w:rsidR="0010362D" w:rsidRDefault="009D5F65">
      <w:pPr>
        <w:spacing w:after="112" w:line="252" w:lineRule="auto"/>
        <w:ind w:left="-5" w:right="453"/>
      </w:pPr>
      <w:r>
        <w:rPr>
          <w:rFonts w:ascii="Calibri" w:hAnsi="Calibri"/>
        </w:rPr>
        <w:t xml:space="preserve">Soledad Fernández Doctor andrea, Zerga Administrazioko Estatu Agentziako zuzendari nagusia.  </w:t>
      </w:r>
    </w:p>
    <w:p w14:paraId="2AC053A8" w14:textId="77777777" w:rsidR="0010362D" w:rsidRDefault="009D5F65">
      <w:pPr>
        <w:spacing w:after="112" w:line="252" w:lineRule="auto"/>
        <w:ind w:left="-5" w:right="453"/>
      </w:pPr>
      <w:r>
        <w:rPr>
          <w:rFonts w:ascii="Calibri" w:hAnsi="Calibri"/>
        </w:rPr>
        <w:t xml:space="preserve">Javier Sánchez </w:t>
      </w:r>
      <w:proofErr w:type="spellStart"/>
      <w:r>
        <w:rPr>
          <w:rFonts w:ascii="Calibri" w:hAnsi="Calibri"/>
        </w:rPr>
        <w:t>Fuentefría</w:t>
      </w:r>
      <w:proofErr w:type="spellEnd"/>
      <w:r>
        <w:rPr>
          <w:rFonts w:ascii="Calibri" w:hAnsi="Calibri"/>
        </w:rPr>
        <w:t xml:space="preserve"> jauna, Aurrekontu eta Gastuetako estatu-idazkariaren ordez.  </w:t>
      </w:r>
    </w:p>
    <w:p w14:paraId="2F561778" w14:textId="77777777" w:rsidR="0010362D" w:rsidRDefault="009D5F65">
      <w:pPr>
        <w:spacing w:after="112" w:line="252" w:lineRule="auto"/>
        <w:ind w:left="-5" w:right="453"/>
      </w:pPr>
      <w:r>
        <w:rPr>
          <w:rFonts w:ascii="Calibri" w:hAnsi="Calibri"/>
        </w:rPr>
        <w:t xml:space="preserve">Javier Sánchez </w:t>
      </w:r>
      <w:proofErr w:type="spellStart"/>
      <w:r>
        <w:rPr>
          <w:rFonts w:ascii="Calibri" w:hAnsi="Calibri"/>
        </w:rPr>
        <w:t>Fuentefría</w:t>
      </w:r>
      <w:proofErr w:type="spellEnd"/>
      <w:r>
        <w:rPr>
          <w:rFonts w:ascii="Calibri" w:hAnsi="Calibri"/>
        </w:rPr>
        <w:t xml:space="preserve"> jauna, Aurrekontuen zuzendari nagusia.  </w:t>
      </w:r>
    </w:p>
    <w:p w14:paraId="14CF1C5B" w14:textId="77777777" w:rsidR="0010362D" w:rsidRDefault="009D5F65">
      <w:pPr>
        <w:spacing w:after="0" w:line="252" w:lineRule="auto"/>
        <w:ind w:left="-5" w:right="453"/>
      </w:pPr>
      <w:proofErr w:type="spellStart"/>
      <w:r>
        <w:rPr>
          <w:rFonts w:ascii="Calibri" w:hAnsi="Calibri"/>
        </w:rPr>
        <w:t>Mónica</w:t>
      </w:r>
      <w:proofErr w:type="spellEnd"/>
      <w:r>
        <w:rPr>
          <w:rFonts w:ascii="Calibri" w:hAnsi="Calibri"/>
        </w:rPr>
        <w:t xml:space="preserve"> García </w:t>
      </w:r>
      <w:proofErr w:type="spellStart"/>
      <w:r>
        <w:rPr>
          <w:rFonts w:ascii="Calibri" w:hAnsi="Calibri"/>
        </w:rPr>
        <w:t>Sáenz</w:t>
      </w:r>
      <w:proofErr w:type="spellEnd"/>
      <w:r>
        <w:rPr>
          <w:rFonts w:ascii="Calibri" w:hAnsi="Calibri"/>
        </w:rPr>
        <w:t xml:space="preserve"> andrea, Aurrekontu Egonkortasuneko eta Lurraldeko Finantza Kudeaketako zuzendari nagusia. </w:t>
      </w:r>
    </w:p>
    <w:p w14:paraId="687F86A7" w14:textId="77777777" w:rsidR="0010362D" w:rsidRDefault="009D5F65">
      <w:pPr>
        <w:spacing w:after="546" w:line="252" w:lineRule="auto"/>
        <w:ind w:left="-5" w:right="453"/>
      </w:pPr>
      <w:r>
        <w:rPr>
          <w:rFonts w:ascii="Calibri" w:hAnsi="Calibri"/>
        </w:rPr>
        <w:t xml:space="preserve">  </w:t>
      </w:r>
    </w:p>
    <w:p w14:paraId="7F5DAC53" w14:textId="77777777" w:rsidR="0010362D" w:rsidRDefault="009D5F65">
      <w:pPr>
        <w:tabs>
          <w:tab w:val="center" w:pos="1403"/>
          <w:tab w:val="center" w:pos="2687"/>
          <w:tab w:val="center" w:pos="3319"/>
        </w:tabs>
        <w:spacing w:after="3" w:line="265" w:lineRule="auto"/>
        <w:ind w:left="-15" w:right="0" w:firstLine="0"/>
        <w:jc w:val="left"/>
      </w:pPr>
      <w:r>
        <w:rPr>
          <w:rFonts w:ascii="Calibri" w:hAnsi="Calibri"/>
          <w:b/>
          <w:u w:val="single" w:color="000000"/>
        </w:rPr>
        <w:t>Nafarroako Foru Komunitatea ordezkatuz:</w:t>
      </w:r>
      <w:r>
        <w:rPr>
          <w:rFonts w:ascii="Calibri" w:hAnsi="Calibri"/>
          <w:b/>
        </w:rPr>
        <w:t xml:space="preserve"> </w:t>
      </w:r>
    </w:p>
    <w:p w14:paraId="47A8EF6D" w14:textId="77777777" w:rsidR="0010362D" w:rsidRDefault="009D5F65">
      <w:pPr>
        <w:spacing w:after="98" w:line="265" w:lineRule="auto"/>
        <w:ind w:left="-5" w:right="0"/>
        <w:jc w:val="left"/>
      </w:pPr>
      <w:r>
        <w:rPr>
          <w:rFonts w:ascii="Calibri" w:hAnsi="Calibri"/>
          <w:b/>
        </w:rPr>
        <w:t xml:space="preserve"> </w:t>
      </w:r>
    </w:p>
    <w:p w14:paraId="36F60B6E" w14:textId="77777777" w:rsidR="0010362D" w:rsidRDefault="009D5F65">
      <w:pPr>
        <w:spacing w:after="112" w:line="252" w:lineRule="auto"/>
        <w:ind w:left="-5" w:right="453"/>
      </w:pPr>
      <w:proofErr w:type="spellStart"/>
      <w:r>
        <w:rPr>
          <w:rFonts w:ascii="Calibri" w:hAnsi="Calibri"/>
        </w:rPr>
        <w:t>Elma</w:t>
      </w:r>
      <w:proofErr w:type="spellEnd"/>
      <w:r>
        <w:rPr>
          <w:rFonts w:ascii="Calibri" w:hAnsi="Calibri"/>
        </w:rPr>
        <w:t xml:space="preserve"> Saiz Delgado andrea, Ekonomia eta Ogasuneko kontseilaria. </w:t>
      </w:r>
    </w:p>
    <w:p w14:paraId="4F5AC9B1" w14:textId="69CF90EC" w:rsidR="0010362D" w:rsidRPr="00EF4774" w:rsidRDefault="009D5F65" w:rsidP="00EF4774">
      <w:pPr>
        <w:spacing w:after="112" w:line="252" w:lineRule="auto"/>
        <w:ind w:left="-5" w:right="453"/>
        <w:rPr>
          <w:rFonts w:ascii="Calibri" w:hAnsi="Calibri"/>
        </w:rPr>
      </w:pPr>
      <w:r>
        <w:rPr>
          <w:rFonts w:ascii="Calibri" w:hAnsi="Calibri"/>
        </w:rPr>
        <w:t xml:space="preserve">José Javier Esparza Abaurrea jauna, Navarra Suma parlamentu-taldea ordezkatuz. </w:t>
      </w:r>
    </w:p>
    <w:p w14:paraId="68F8601E" w14:textId="77777777" w:rsidR="0010362D" w:rsidRDefault="009D5F65">
      <w:pPr>
        <w:spacing w:after="112" w:line="252" w:lineRule="auto"/>
        <w:ind w:left="-5" w:right="453"/>
      </w:pPr>
      <w:r>
        <w:rPr>
          <w:rFonts w:ascii="Calibri" w:hAnsi="Calibri"/>
        </w:rPr>
        <w:t xml:space="preserve">Ainhoa </w:t>
      </w:r>
      <w:proofErr w:type="spellStart"/>
      <w:r>
        <w:rPr>
          <w:rFonts w:ascii="Calibri" w:hAnsi="Calibri"/>
        </w:rPr>
        <w:t>Unzu</w:t>
      </w:r>
      <w:proofErr w:type="spellEnd"/>
      <w:r>
        <w:rPr>
          <w:rFonts w:ascii="Calibri" w:hAnsi="Calibri"/>
        </w:rPr>
        <w:t xml:space="preserve"> Garate andrea, Nafarroako Alderdi Sozialista parlamentu-taldea ordezkatuz. </w:t>
      </w:r>
    </w:p>
    <w:p w14:paraId="1B8C506B" w14:textId="77777777" w:rsidR="0010362D" w:rsidRPr="00EF4774" w:rsidRDefault="009D5F65" w:rsidP="00EF4774">
      <w:pPr>
        <w:spacing w:after="112" w:line="252" w:lineRule="auto"/>
        <w:ind w:left="-5" w:right="453"/>
        <w:rPr>
          <w:rFonts w:ascii="Calibri" w:hAnsi="Calibri"/>
        </w:rPr>
      </w:pPr>
      <w:r>
        <w:rPr>
          <w:rFonts w:ascii="Calibri" w:hAnsi="Calibri"/>
        </w:rPr>
        <w:t xml:space="preserve">Uxue Barkos </w:t>
      </w:r>
      <w:proofErr w:type="spellStart"/>
      <w:r>
        <w:rPr>
          <w:rFonts w:ascii="Calibri" w:hAnsi="Calibri"/>
        </w:rPr>
        <w:t>Berruezo</w:t>
      </w:r>
      <w:proofErr w:type="spellEnd"/>
      <w:r>
        <w:rPr>
          <w:rFonts w:ascii="Calibri" w:hAnsi="Calibri"/>
        </w:rPr>
        <w:t xml:space="preserve"> andrea, Geroa Bai parlamentu-taldea ordezkatuz.  </w:t>
      </w:r>
    </w:p>
    <w:p w14:paraId="21BE57B8" w14:textId="77777777" w:rsidR="0010362D" w:rsidRDefault="009D5F65">
      <w:pPr>
        <w:spacing w:after="112" w:line="252" w:lineRule="auto"/>
        <w:ind w:left="-5" w:right="3"/>
      </w:pPr>
      <w:r>
        <w:rPr>
          <w:rFonts w:ascii="Calibri" w:hAnsi="Calibri"/>
        </w:rPr>
        <w:t xml:space="preserve">Adolfo Araiz </w:t>
      </w:r>
      <w:proofErr w:type="spellStart"/>
      <w:r>
        <w:rPr>
          <w:rFonts w:ascii="Calibri" w:hAnsi="Calibri"/>
        </w:rPr>
        <w:t>Flamarique</w:t>
      </w:r>
      <w:proofErr w:type="spellEnd"/>
      <w:r>
        <w:rPr>
          <w:rFonts w:ascii="Calibri" w:hAnsi="Calibri"/>
        </w:rPr>
        <w:t xml:space="preserve"> jauna, EH Bildu-Nafarroa parlamentu-taldea ordezkatuz. </w:t>
      </w:r>
    </w:p>
    <w:p w14:paraId="1E37FF71" w14:textId="77777777" w:rsidR="0010362D" w:rsidRDefault="009D5F65">
      <w:pPr>
        <w:spacing w:after="112" w:line="252" w:lineRule="auto"/>
        <w:ind w:left="-5" w:right="3"/>
      </w:pPr>
      <w:r>
        <w:rPr>
          <w:rFonts w:ascii="Calibri" w:hAnsi="Calibri"/>
        </w:rPr>
        <w:t xml:space="preserve">Mikel Buil García jauna, Podemos Ahal Dugu Nafarroa parlamentu-taldea ordezkatuz. </w:t>
      </w:r>
    </w:p>
    <w:p w14:paraId="654F6478" w14:textId="77777777" w:rsidR="0010362D" w:rsidRDefault="009D5F65">
      <w:pPr>
        <w:spacing w:after="112" w:line="252" w:lineRule="auto"/>
        <w:ind w:left="-5" w:right="3"/>
      </w:pPr>
      <w:r>
        <w:rPr>
          <w:rFonts w:ascii="Calibri" w:hAnsi="Calibri"/>
        </w:rPr>
        <w:t xml:space="preserve">José Miguel Nuin Moreno jauna, </w:t>
      </w:r>
      <w:proofErr w:type="spellStart"/>
      <w:r>
        <w:rPr>
          <w:rFonts w:ascii="Calibri" w:hAnsi="Calibri"/>
        </w:rPr>
        <w:t>Izquierda</w:t>
      </w:r>
      <w:proofErr w:type="spellEnd"/>
      <w:r>
        <w:rPr>
          <w:rFonts w:ascii="Calibri" w:hAnsi="Calibri"/>
        </w:rPr>
        <w:t xml:space="preserve">-Ezkerra parlamentu-taldea ordezkatuz. </w:t>
      </w:r>
    </w:p>
    <w:p w14:paraId="31CE484E" w14:textId="77777777" w:rsidR="0010362D" w:rsidRDefault="009D5F65">
      <w:pPr>
        <w:spacing w:after="521" w:line="252" w:lineRule="auto"/>
        <w:ind w:left="-5" w:right="2"/>
      </w:pPr>
      <w:r>
        <w:rPr>
          <w:rFonts w:ascii="Calibri" w:hAnsi="Calibri"/>
        </w:rPr>
        <w:t xml:space="preserve">Oscar Martínez de Bujanda Esténoz jauna, Nafarroako Foru Ogasuneko zuzendari kudeatzailea.  </w:t>
      </w:r>
    </w:p>
    <w:p w14:paraId="51B8A3B7" w14:textId="77777777" w:rsidR="0010362D" w:rsidRDefault="009D5F65">
      <w:pPr>
        <w:spacing w:after="1057" w:line="252" w:lineRule="auto"/>
        <w:ind w:left="-5" w:right="0"/>
      </w:pPr>
      <w:r>
        <w:rPr>
          <w:rFonts w:ascii="Calibri" w:hAnsi="Calibri"/>
        </w:rPr>
        <w:t xml:space="preserve">Madrilgo hiribilduan, 2022ko abenduaren 28an, 10:30ean, bilera egin zuten lehenago aipatutako pertsonek, Estatuko Administrazio Orokorraren eta Nafarroako Foru Komunitatearen ordezkari, gai zerrendan sartutako gaiei buruz eztabaidatzeko asmoz. </w:t>
      </w:r>
    </w:p>
    <w:p w14:paraId="336D72FB" w14:textId="2539CEFA" w:rsidR="00EF4774" w:rsidRDefault="009D5F65">
      <w:pPr>
        <w:spacing w:after="112" w:line="252" w:lineRule="auto"/>
        <w:ind w:left="-5" w:right="1"/>
        <w:rPr>
          <w:rFonts w:ascii="Calibri" w:hAnsi="Calibri"/>
        </w:rPr>
      </w:pPr>
      <w:r>
        <w:rPr>
          <w:rFonts w:ascii="Calibri" w:hAnsi="Calibri"/>
        </w:rPr>
        <w:t xml:space="preserve">Gaiak eztabaidatu ondoren, aho batez hartu ziren akordio hauek: </w:t>
      </w:r>
    </w:p>
    <w:p w14:paraId="35C60F35" w14:textId="77777777" w:rsidR="00EF4774" w:rsidRDefault="00EF4774">
      <w:pPr>
        <w:spacing w:after="160" w:line="259" w:lineRule="auto"/>
        <w:ind w:left="0" w:right="0" w:firstLine="0"/>
        <w:jc w:val="left"/>
        <w:rPr>
          <w:rFonts w:ascii="Calibri" w:hAnsi="Calibri"/>
        </w:rPr>
      </w:pPr>
      <w:r>
        <w:rPr>
          <w:rFonts w:ascii="Calibri" w:hAnsi="Calibri"/>
        </w:rPr>
        <w:br w:type="page"/>
      </w:r>
    </w:p>
    <w:p w14:paraId="53FCD30F" w14:textId="77777777" w:rsidR="0010362D" w:rsidRDefault="0010362D">
      <w:pPr>
        <w:spacing w:after="112" w:line="252" w:lineRule="auto"/>
        <w:ind w:left="-5" w:right="1"/>
      </w:pPr>
    </w:p>
    <w:p w14:paraId="08E0D650" w14:textId="77777777" w:rsidR="0010362D" w:rsidRDefault="0010362D">
      <w:pPr>
        <w:sectPr w:rsidR="0010362D">
          <w:type w:val="continuous"/>
          <w:pgSz w:w="11906" w:h="16838"/>
          <w:pgMar w:top="1440" w:right="1695" w:bottom="1440" w:left="1702" w:header="720" w:footer="720" w:gutter="0"/>
          <w:cols w:num="2" w:space="720" w:equalWidth="0">
            <w:col w:w="4271" w:space="378"/>
            <w:col w:w="3861"/>
          </w:cols>
        </w:sectPr>
      </w:pPr>
    </w:p>
    <w:p w14:paraId="348A6759" w14:textId="77777777" w:rsidR="0010362D" w:rsidRDefault="009D5F65">
      <w:pPr>
        <w:spacing w:after="544" w:line="265" w:lineRule="auto"/>
        <w:ind w:left="-5" w:right="0"/>
        <w:jc w:val="left"/>
      </w:pPr>
      <w:r>
        <w:rPr>
          <w:rFonts w:ascii="Calibri" w:hAnsi="Calibri"/>
          <w:b/>
          <w:u w:val="single" w:color="000000"/>
        </w:rPr>
        <w:t>Akordio bakarra</w:t>
      </w:r>
      <w:r>
        <w:rPr>
          <w:rFonts w:ascii="Calibri" w:hAnsi="Calibri"/>
          <w:b/>
        </w:rPr>
        <w:t xml:space="preserve"> </w:t>
      </w:r>
    </w:p>
    <w:p w14:paraId="3CAB8238" w14:textId="77777777" w:rsidR="0010362D" w:rsidRDefault="009D5F65">
      <w:pPr>
        <w:spacing w:after="598" w:line="259" w:lineRule="auto"/>
        <w:ind w:left="0" w:right="0" w:firstLine="0"/>
        <w:jc w:val="left"/>
      </w:pPr>
      <w:r>
        <w:rPr>
          <w:rFonts w:ascii="Calibri" w:hAnsi="Calibri"/>
          <w:b/>
        </w:rPr>
        <w:t xml:space="preserve">Estatuaren eta Nafarroako Foru Komunitatearen arteko Hitzarmen Ekonomikoaren aldaketa. </w:t>
      </w:r>
    </w:p>
    <w:p w14:paraId="1AAF83B9" w14:textId="77777777" w:rsidR="0010362D" w:rsidRDefault="009D5F65">
      <w:pPr>
        <w:spacing w:after="182" w:line="252" w:lineRule="auto"/>
        <w:ind w:left="-5" w:right="57"/>
      </w:pPr>
      <w:r>
        <w:rPr>
          <w:rFonts w:ascii="Calibri" w:hAnsi="Calibri"/>
          <w:b/>
        </w:rPr>
        <w:t>Bat.-</w:t>
      </w:r>
      <w:r>
        <w:rPr>
          <w:rFonts w:ascii="Calibri" w:hAnsi="Calibri"/>
        </w:rPr>
        <w:t xml:space="preserve"> Onestea Estatuaren eta Nafarroako Foru Komunitatearen arteko Hitzarmen Ekonomikoaren aldaketa, akta honen I. eranskinean dagoena, modu honetan: </w:t>
      </w:r>
    </w:p>
    <w:p w14:paraId="5A5D20D4" w14:textId="77777777" w:rsidR="0010362D" w:rsidRDefault="009D5F65">
      <w:pPr>
        <w:numPr>
          <w:ilvl w:val="0"/>
          <w:numId w:val="1"/>
        </w:numPr>
        <w:spacing w:after="60" w:line="252" w:lineRule="auto"/>
        <w:ind w:right="35" w:hanging="360"/>
      </w:pPr>
      <w:r>
        <w:rPr>
          <w:rFonts w:ascii="Calibri" w:hAnsi="Calibri"/>
        </w:rPr>
        <w:t xml:space="preserve">Hogeita hamaseigarren eta hirurogeita bosgarren artikuluei eman behar zaien idazkera berria. </w:t>
      </w:r>
    </w:p>
    <w:p w14:paraId="41C14FF0" w14:textId="77777777" w:rsidR="0010362D" w:rsidRDefault="009D5F65">
      <w:pPr>
        <w:numPr>
          <w:ilvl w:val="0"/>
          <w:numId w:val="1"/>
        </w:numPr>
        <w:spacing w:after="598" w:line="259" w:lineRule="auto"/>
        <w:ind w:right="35" w:hanging="360"/>
      </w:pPr>
      <w:r>
        <w:rPr>
          <w:rFonts w:ascii="Calibri" w:hAnsi="Calibri"/>
        </w:rPr>
        <w:t xml:space="preserve">Hogeita hamabost bis artikulua eta zortzigarren xedapen gehigarria gehitzea. </w:t>
      </w:r>
    </w:p>
    <w:p w14:paraId="30248BBF" w14:textId="77777777" w:rsidR="0010362D" w:rsidRDefault="009D5F65">
      <w:pPr>
        <w:spacing w:after="9034" w:line="252" w:lineRule="auto"/>
        <w:ind w:left="-5" w:right="0"/>
      </w:pPr>
      <w:r>
        <w:rPr>
          <w:rFonts w:ascii="Calibri" w:hAnsi="Calibri"/>
          <w:b/>
          <w:bCs/>
        </w:rPr>
        <w:t>Bi.-</w:t>
      </w:r>
      <w:r>
        <w:rPr>
          <w:rFonts w:ascii="Calibri" w:hAnsi="Calibri"/>
        </w:rPr>
        <w:t xml:space="preserve"> Erantsitako testua instituzio eskudunetara igortzea, ondorengo tramitazioa egin dezaten. </w:t>
      </w:r>
    </w:p>
    <w:p w14:paraId="0511E4E6" w14:textId="33B5EF76" w:rsidR="0010362D" w:rsidRDefault="0010362D">
      <w:pPr>
        <w:spacing w:after="272" w:line="259" w:lineRule="auto"/>
        <w:ind w:right="63"/>
        <w:jc w:val="center"/>
      </w:pPr>
    </w:p>
    <w:tbl>
      <w:tblPr>
        <w:tblStyle w:val="TableGrid"/>
        <w:tblW w:w="8024" w:type="dxa"/>
        <w:tblInd w:w="0" w:type="dxa"/>
        <w:tblLook w:val="04A0" w:firstRow="1" w:lastRow="0" w:firstColumn="1" w:lastColumn="0" w:noHBand="0" w:noVBand="1"/>
      </w:tblPr>
      <w:tblGrid>
        <w:gridCol w:w="4606"/>
        <w:gridCol w:w="3418"/>
      </w:tblGrid>
      <w:tr w:rsidR="0010362D" w14:paraId="7659906B" w14:textId="77777777">
        <w:trPr>
          <w:trHeight w:val="993"/>
        </w:trPr>
        <w:tc>
          <w:tcPr>
            <w:tcW w:w="4606" w:type="dxa"/>
            <w:tcBorders>
              <w:top w:val="nil"/>
              <w:left w:val="nil"/>
              <w:bottom w:val="nil"/>
              <w:right w:val="nil"/>
            </w:tcBorders>
          </w:tcPr>
          <w:p w14:paraId="1A86FC1C" w14:textId="77777777" w:rsidR="0010362D" w:rsidRDefault="009D5F65">
            <w:pPr>
              <w:spacing w:after="0" w:line="259" w:lineRule="auto"/>
              <w:ind w:left="0" w:right="0" w:firstLine="0"/>
              <w:jc w:val="left"/>
            </w:pPr>
            <w:r>
              <w:rPr>
                <w:rFonts w:ascii="Calibri" w:hAnsi="Calibri"/>
              </w:rPr>
              <w:t xml:space="preserve">Jesús </w:t>
            </w:r>
            <w:proofErr w:type="spellStart"/>
            <w:r>
              <w:rPr>
                <w:rFonts w:ascii="Calibri" w:hAnsi="Calibri"/>
              </w:rPr>
              <w:t>Gascón</w:t>
            </w:r>
            <w:proofErr w:type="spellEnd"/>
            <w:r>
              <w:rPr>
                <w:rFonts w:ascii="Calibri" w:hAnsi="Calibri"/>
              </w:rPr>
              <w:t xml:space="preserve"> Catalán jauna </w:t>
            </w:r>
          </w:p>
        </w:tc>
        <w:tc>
          <w:tcPr>
            <w:tcW w:w="3418" w:type="dxa"/>
            <w:tcBorders>
              <w:top w:val="nil"/>
              <w:left w:val="nil"/>
              <w:bottom w:val="nil"/>
              <w:right w:val="nil"/>
            </w:tcBorders>
          </w:tcPr>
          <w:p w14:paraId="47828C9F" w14:textId="77777777" w:rsidR="0010362D" w:rsidRDefault="009D5F65">
            <w:pPr>
              <w:spacing w:after="0" w:line="259" w:lineRule="auto"/>
              <w:ind w:left="0" w:right="0" w:firstLine="0"/>
              <w:jc w:val="left"/>
            </w:pPr>
            <w:proofErr w:type="spellStart"/>
            <w:r>
              <w:rPr>
                <w:rFonts w:ascii="Calibri" w:hAnsi="Calibri"/>
              </w:rPr>
              <w:t>Elma</w:t>
            </w:r>
            <w:proofErr w:type="spellEnd"/>
            <w:r>
              <w:rPr>
                <w:rFonts w:ascii="Calibri" w:hAnsi="Calibri"/>
              </w:rPr>
              <w:t xml:space="preserve"> </w:t>
            </w:r>
            <w:proofErr w:type="spellStart"/>
            <w:r>
              <w:rPr>
                <w:rFonts w:ascii="Calibri" w:hAnsi="Calibri"/>
              </w:rPr>
              <w:t>Sáiz</w:t>
            </w:r>
            <w:proofErr w:type="spellEnd"/>
            <w:r>
              <w:rPr>
                <w:rFonts w:ascii="Calibri" w:hAnsi="Calibri"/>
              </w:rPr>
              <w:t xml:space="preserve"> Delgado andrea </w:t>
            </w:r>
          </w:p>
        </w:tc>
      </w:tr>
      <w:tr w:rsidR="0010362D" w14:paraId="677E9DEE" w14:textId="77777777">
        <w:trPr>
          <w:trHeight w:val="1682"/>
        </w:trPr>
        <w:tc>
          <w:tcPr>
            <w:tcW w:w="4606" w:type="dxa"/>
            <w:tcBorders>
              <w:top w:val="nil"/>
              <w:left w:val="nil"/>
              <w:bottom w:val="nil"/>
              <w:right w:val="nil"/>
            </w:tcBorders>
            <w:vAlign w:val="center"/>
          </w:tcPr>
          <w:p w14:paraId="65063ED9" w14:textId="77777777" w:rsidR="0010362D" w:rsidRDefault="009D5F65">
            <w:pPr>
              <w:spacing w:after="0" w:line="259" w:lineRule="auto"/>
              <w:ind w:left="0" w:right="0" w:firstLine="0"/>
              <w:jc w:val="left"/>
            </w:pPr>
            <w:r>
              <w:rPr>
                <w:rFonts w:ascii="Calibri" w:hAnsi="Calibri"/>
              </w:rPr>
              <w:t xml:space="preserve">Maria José </w:t>
            </w:r>
            <w:proofErr w:type="spellStart"/>
            <w:r>
              <w:rPr>
                <w:rFonts w:ascii="Calibri" w:hAnsi="Calibri"/>
              </w:rPr>
              <w:t>Gualda</w:t>
            </w:r>
            <w:proofErr w:type="spellEnd"/>
            <w:r>
              <w:rPr>
                <w:rFonts w:ascii="Calibri" w:hAnsi="Calibri"/>
              </w:rPr>
              <w:t xml:space="preserve"> Romero andrea </w:t>
            </w:r>
          </w:p>
        </w:tc>
        <w:tc>
          <w:tcPr>
            <w:tcW w:w="3418" w:type="dxa"/>
            <w:tcBorders>
              <w:top w:val="nil"/>
              <w:left w:val="nil"/>
              <w:bottom w:val="nil"/>
              <w:right w:val="nil"/>
            </w:tcBorders>
            <w:vAlign w:val="center"/>
          </w:tcPr>
          <w:p w14:paraId="3BA5ECEA" w14:textId="77777777" w:rsidR="0010362D" w:rsidRDefault="009D5F65">
            <w:pPr>
              <w:spacing w:after="0" w:line="259" w:lineRule="auto"/>
              <w:ind w:left="0" w:right="0" w:firstLine="0"/>
            </w:pPr>
            <w:r>
              <w:rPr>
                <w:rFonts w:ascii="Calibri" w:hAnsi="Calibri"/>
              </w:rPr>
              <w:t xml:space="preserve">José Javier Esparza Abaurrea jauna </w:t>
            </w:r>
          </w:p>
        </w:tc>
      </w:tr>
      <w:tr w:rsidR="0010362D" w14:paraId="7661BDDB" w14:textId="77777777">
        <w:trPr>
          <w:trHeight w:val="1702"/>
        </w:trPr>
        <w:tc>
          <w:tcPr>
            <w:tcW w:w="4606" w:type="dxa"/>
            <w:tcBorders>
              <w:top w:val="nil"/>
              <w:left w:val="nil"/>
              <w:bottom w:val="nil"/>
              <w:right w:val="nil"/>
            </w:tcBorders>
            <w:vAlign w:val="center"/>
          </w:tcPr>
          <w:p w14:paraId="7F7D93E4" w14:textId="77777777" w:rsidR="0010362D" w:rsidRDefault="009D5F65">
            <w:pPr>
              <w:spacing w:after="0" w:line="259" w:lineRule="auto"/>
              <w:ind w:left="0" w:right="0" w:firstLine="0"/>
              <w:jc w:val="left"/>
            </w:pPr>
            <w:proofErr w:type="spellStart"/>
            <w:r>
              <w:rPr>
                <w:rFonts w:ascii="Calibri" w:hAnsi="Calibri"/>
              </w:rPr>
              <w:t>Inés</w:t>
            </w:r>
            <w:proofErr w:type="spellEnd"/>
            <w:r>
              <w:rPr>
                <w:rFonts w:ascii="Calibri" w:hAnsi="Calibri"/>
              </w:rPr>
              <w:t xml:space="preserve"> </w:t>
            </w:r>
            <w:proofErr w:type="spellStart"/>
            <w:r>
              <w:rPr>
                <w:rFonts w:ascii="Calibri" w:hAnsi="Calibri"/>
              </w:rPr>
              <w:t>Olóndriz</w:t>
            </w:r>
            <w:proofErr w:type="spellEnd"/>
            <w:r>
              <w:rPr>
                <w:rFonts w:ascii="Calibri" w:hAnsi="Calibri"/>
              </w:rPr>
              <w:t xml:space="preserve"> de </w:t>
            </w:r>
            <w:proofErr w:type="spellStart"/>
            <w:r>
              <w:rPr>
                <w:rFonts w:ascii="Calibri" w:hAnsi="Calibri"/>
              </w:rPr>
              <w:t>Moragas</w:t>
            </w:r>
            <w:proofErr w:type="spellEnd"/>
            <w:r>
              <w:rPr>
                <w:rFonts w:ascii="Calibri" w:hAnsi="Calibri"/>
              </w:rPr>
              <w:t xml:space="preserve"> andrea </w:t>
            </w:r>
          </w:p>
        </w:tc>
        <w:tc>
          <w:tcPr>
            <w:tcW w:w="3418" w:type="dxa"/>
            <w:tcBorders>
              <w:top w:val="nil"/>
              <w:left w:val="nil"/>
              <w:bottom w:val="nil"/>
              <w:right w:val="nil"/>
            </w:tcBorders>
            <w:vAlign w:val="center"/>
          </w:tcPr>
          <w:p w14:paraId="0F9F8944" w14:textId="77777777" w:rsidR="0010362D" w:rsidRDefault="009D5F65">
            <w:pPr>
              <w:spacing w:after="0" w:line="259" w:lineRule="auto"/>
              <w:ind w:left="0" w:right="0" w:firstLine="0"/>
              <w:jc w:val="left"/>
            </w:pPr>
            <w:r>
              <w:rPr>
                <w:rFonts w:ascii="Calibri" w:hAnsi="Calibri"/>
              </w:rPr>
              <w:t xml:space="preserve">Ainhoa </w:t>
            </w:r>
            <w:proofErr w:type="spellStart"/>
            <w:r>
              <w:rPr>
                <w:rFonts w:ascii="Calibri" w:hAnsi="Calibri"/>
              </w:rPr>
              <w:t>Unzu</w:t>
            </w:r>
            <w:proofErr w:type="spellEnd"/>
            <w:r>
              <w:rPr>
                <w:rFonts w:ascii="Calibri" w:hAnsi="Calibri"/>
              </w:rPr>
              <w:t xml:space="preserve"> Garate andrea </w:t>
            </w:r>
          </w:p>
        </w:tc>
      </w:tr>
      <w:tr w:rsidR="0010362D" w14:paraId="1977B135" w14:textId="77777777">
        <w:trPr>
          <w:trHeight w:val="1701"/>
        </w:trPr>
        <w:tc>
          <w:tcPr>
            <w:tcW w:w="4606" w:type="dxa"/>
            <w:tcBorders>
              <w:top w:val="nil"/>
              <w:left w:val="nil"/>
              <w:bottom w:val="nil"/>
              <w:right w:val="nil"/>
            </w:tcBorders>
            <w:vAlign w:val="center"/>
          </w:tcPr>
          <w:p w14:paraId="1EBD77B1" w14:textId="77777777" w:rsidR="0010362D" w:rsidRDefault="009D5F65">
            <w:pPr>
              <w:spacing w:after="0" w:line="259" w:lineRule="auto"/>
              <w:ind w:left="0" w:right="0" w:firstLine="0"/>
              <w:jc w:val="left"/>
            </w:pPr>
            <w:r>
              <w:rPr>
                <w:rFonts w:ascii="Calibri" w:hAnsi="Calibri"/>
              </w:rPr>
              <w:t xml:space="preserve">Soledad Fernández Doctor andrea </w:t>
            </w:r>
          </w:p>
        </w:tc>
        <w:tc>
          <w:tcPr>
            <w:tcW w:w="3418" w:type="dxa"/>
            <w:tcBorders>
              <w:top w:val="nil"/>
              <w:left w:val="nil"/>
              <w:bottom w:val="nil"/>
              <w:right w:val="nil"/>
            </w:tcBorders>
            <w:vAlign w:val="center"/>
          </w:tcPr>
          <w:p w14:paraId="65A581F6" w14:textId="77777777" w:rsidR="0010362D" w:rsidRDefault="009D5F65">
            <w:pPr>
              <w:spacing w:after="0" w:line="259" w:lineRule="auto"/>
              <w:ind w:left="0" w:right="0" w:firstLine="0"/>
              <w:jc w:val="left"/>
            </w:pPr>
            <w:r>
              <w:rPr>
                <w:rFonts w:ascii="Calibri" w:hAnsi="Calibri"/>
              </w:rPr>
              <w:t xml:space="preserve">Uxue Barkos </w:t>
            </w:r>
            <w:proofErr w:type="spellStart"/>
            <w:r>
              <w:rPr>
                <w:rFonts w:ascii="Calibri" w:hAnsi="Calibri"/>
              </w:rPr>
              <w:t>Berruezo</w:t>
            </w:r>
            <w:proofErr w:type="spellEnd"/>
            <w:r>
              <w:rPr>
                <w:rFonts w:ascii="Calibri" w:hAnsi="Calibri"/>
              </w:rPr>
              <w:t xml:space="preserve"> andrea </w:t>
            </w:r>
          </w:p>
        </w:tc>
      </w:tr>
      <w:tr w:rsidR="0010362D" w14:paraId="6158C71B" w14:textId="77777777">
        <w:trPr>
          <w:trHeight w:val="1677"/>
        </w:trPr>
        <w:tc>
          <w:tcPr>
            <w:tcW w:w="4606" w:type="dxa"/>
            <w:tcBorders>
              <w:top w:val="nil"/>
              <w:left w:val="nil"/>
              <w:bottom w:val="nil"/>
              <w:right w:val="nil"/>
            </w:tcBorders>
            <w:vAlign w:val="center"/>
          </w:tcPr>
          <w:p w14:paraId="1FD5F4E1" w14:textId="77777777" w:rsidR="0010362D" w:rsidRDefault="009D5F65">
            <w:pPr>
              <w:spacing w:after="0" w:line="259" w:lineRule="auto"/>
              <w:ind w:left="0" w:right="0" w:firstLine="0"/>
              <w:jc w:val="left"/>
            </w:pPr>
            <w:r>
              <w:rPr>
                <w:rFonts w:ascii="Calibri" w:hAnsi="Calibri"/>
              </w:rPr>
              <w:t xml:space="preserve">Maria José Garde Garde andrea </w:t>
            </w:r>
          </w:p>
        </w:tc>
        <w:tc>
          <w:tcPr>
            <w:tcW w:w="3418" w:type="dxa"/>
            <w:tcBorders>
              <w:top w:val="nil"/>
              <w:left w:val="nil"/>
              <w:bottom w:val="nil"/>
              <w:right w:val="nil"/>
            </w:tcBorders>
            <w:vAlign w:val="center"/>
          </w:tcPr>
          <w:p w14:paraId="6E201F2C" w14:textId="77777777" w:rsidR="0010362D" w:rsidRDefault="009D5F65">
            <w:pPr>
              <w:spacing w:after="0" w:line="259" w:lineRule="auto"/>
              <w:ind w:left="0" w:right="0" w:firstLine="0"/>
              <w:jc w:val="left"/>
            </w:pPr>
            <w:r>
              <w:rPr>
                <w:rFonts w:ascii="Calibri" w:hAnsi="Calibri"/>
              </w:rPr>
              <w:t xml:space="preserve">Adolfo Araiz </w:t>
            </w:r>
            <w:proofErr w:type="spellStart"/>
            <w:r>
              <w:rPr>
                <w:rFonts w:ascii="Calibri" w:hAnsi="Calibri"/>
              </w:rPr>
              <w:t>Flamarique</w:t>
            </w:r>
            <w:proofErr w:type="spellEnd"/>
            <w:r>
              <w:rPr>
                <w:rFonts w:ascii="Calibri" w:hAnsi="Calibri"/>
              </w:rPr>
              <w:t xml:space="preserve"> jauna </w:t>
            </w:r>
          </w:p>
        </w:tc>
      </w:tr>
      <w:tr w:rsidR="0010362D" w:rsidRPr="00172D51" w14:paraId="0B197717" w14:textId="77777777">
        <w:trPr>
          <w:trHeight w:val="1726"/>
        </w:trPr>
        <w:tc>
          <w:tcPr>
            <w:tcW w:w="4606" w:type="dxa"/>
            <w:tcBorders>
              <w:top w:val="nil"/>
              <w:left w:val="nil"/>
              <w:bottom w:val="nil"/>
              <w:right w:val="nil"/>
            </w:tcBorders>
            <w:vAlign w:val="center"/>
          </w:tcPr>
          <w:p w14:paraId="25DB34D8" w14:textId="77777777" w:rsidR="0010362D" w:rsidRDefault="009D5F65">
            <w:pPr>
              <w:spacing w:after="0" w:line="259" w:lineRule="auto"/>
              <w:ind w:left="0" w:right="0" w:firstLine="0"/>
              <w:jc w:val="left"/>
            </w:pPr>
            <w:r>
              <w:rPr>
                <w:rFonts w:ascii="Calibri" w:hAnsi="Calibri"/>
              </w:rPr>
              <w:t xml:space="preserve">Javier Sánchez </w:t>
            </w:r>
            <w:proofErr w:type="spellStart"/>
            <w:r>
              <w:rPr>
                <w:rFonts w:ascii="Calibri" w:hAnsi="Calibri"/>
              </w:rPr>
              <w:t>Fuentefría</w:t>
            </w:r>
            <w:proofErr w:type="spellEnd"/>
            <w:r>
              <w:rPr>
                <w:rFonts w:ascii="Calibri" w:hAnsi="Calibri"/>
              </w:rPr>
              <w:t xml:space="preserve"> jauna </w:t>
            </w:r>
          </w:p>
        </w:tc>
        <w:tc>
          <w:tcPr>
            <w:tcW w:w="3418" w:type="dxa"/>
            <w:tcBorders>
              <w:top w:val="nil"/>
              <w:left w:val="nil"/>
              <w:bottom w:val="nil"/>
              <w:right w:val="nil"/>
            </w:tcBorders>
            <w:vAlign w:val="center"/>
          </w:tcPr>
          <w:p w14:paraId="65871ABB" w14:textId="77777777" w:rsidR="0010362D" w:rsidRPr="00172D51" w:rsidRDefault="009D5F65">
            <w:pPr>
              <w:spacing w:after="0" w:line="259" w:lineRule="auto"/>
              <w:ind w:left="0" w:right="0" w:firstLine="0"/>
              <w:jc w:val="left"/>
            </w:pPr>
            <w:r>
              <w:rPr>
                <w:rFonts w:ascii="Calibri" w:hAnsi="Calibri"/>
              </w:rPr>
              <w:t xml:space="preserve">Mikel Buil García jauna </w:t>
            </w:r>
          </w:p>
        </w:tc>
      </w:tr>
      <w:tr w:rsidR="0010362D" w14:paraId="6E348984" w14:textId="77777777">
        <w:trPr>
          <w:trHeight w:val="973"/>
        </w:trPr>
        <w:tc>
          <w:tcPr>
            <w:tcW w:w="4606" w:type="dxa"/>
            <w:tcBorders>
              <w:top w:val="nil"/>
              <w:left w:val="nil"/>
              <w:bottom w:val="nil"/>
              <w:right w:val="nil"/>
            </w:tcBorders>
            <w:vAlign w:val="bottom"/>
          </w:tcPr>
          <w:p w14:paraId="6AFA6A32" w14:textId="77777777" w:rsidR="0010362D" w:rsidRDefault="009D5F65">
            <w:pPr>
              <w:spacing w:after="0" w:line="259" w:lineRule="auto"/>
              <w:ind w:left="0" w:right="0" w:firstLine="0"/>
              <w:jc w:val="left"/>
            </w:pPr>
            <w:proofErr w:type="spellStart"/>
            <w:r>
              <w:rPr>
                <w:rFonts w:ascii="Calibri" w:hAnsi="Calibri"/>
              </w:rPr>
              <w:t>Mónica</w:t>
            </w:r>
            <w:proofErr w:type="spellEnd"/>
            <w:r>
              <w:rPr>
                <w:rFonts w:ascii="Calibri" w:hAnsi="Calibri"/>
              </w:rPr>
              <w:t xml:space="preserve"> García </w:t>
            </w:r>
            <w:proofErr w:type="spellStart"/>
            <w:r>
              <w:rPr>
                <w:rFonts w:ascii="Calibri" w:hAnsi="Calibri"/>
              </w:rPr>
              <w:t>Sáenz</w:t>
            </w:r>
            <w:proofErr w:type="spellEnd"/>
            <w:r>
              <w:rPr>
                <w:rFonts w:ascii="Calibri" w:hAnsi="Calibri"/>
              </w:rPr>
              <w:t xml:space="preserve"> andrea </w:t>
            </w:r>
          </w:p>
        </w:tc>
        <w:tc>
          <w:tcPr>
            <w:tcW w:w="3418" w:type="dxa"/>
            <w:tcBorders>
              <w:top w:val="nil"/>
              <w:left w:val="nil"/>
              <w:bottom w:val="nil"/>
              <w:right w:val="nil"/>
            </w:tcBorders>
            <w:vAlign w:val="bottom"/>
          </w:tcPr>
          <w:p w14:paraId="23C8ECE3" w14:textId="77777777" w:rsidR="0010362D" w:rsidRDefault="009D5F65">
            <w:pPr>
              <w:spacing w:after="0" w:line="259" w:lineRule="auto"/>
              <w:ind w:left="0" w:right="0" w:firstLine="0"/>
              <w:jc w:val="left"/>
            </w:pPr>
            <w:r>
              <w:rPr>
                <w:rFonts w:ascii="Calibri" w:hAnsi="Calibri"/>
              </w:rPr>
              <w:t xml:space="preserve">Jose Miguel Nuin Moreno jauna </w:t>
            </w:r>
          </w:p>
        </w:tc>
      </w:tr>
    </w:tbl>
    <w:p w14:paraId="6955EE50" w14:textId="77777777" w:rsidR="00EF4774" w:rsidRDefault="00EF4774">
      <w:pPr>
        <w:spacing w:after="1343" w:line="259" w:lineRule="auto"/>
        <w:ind w:left="0" w:right="0" w:firstLine="0"/>
        <w:jc w:val="right"/>
        <w:rPr>
          <w:rFonts w:ascii="Calibri" w:hAnsi="Calibri"/>
        </w:rPr>
      </w:pPr>
    </w:p>
    <w:p w14:paraId="708C90F9" w14:textId="51EC17B2" w:rsidR="0010362D" w:rsidRDefault="009D5F65">
      <w:pPr>
        <w:spacing w:after="1343" w:line="259" w:lineRule="auto"/>
        <w:ind w:left="0" w:right="0" w:firstLine="0"/>
        <w:jc w:val="right"/>
      </w:pPr>
      <w:proofErr w:type="spellStart"/>
      <w:r>
        <w:rPr>
          <w:rFonts w:ascii="Calibri" w:hAnsi="Calibri"/>
        </w:rPr>
        <w:t>Óscar</w:t>
      </w:r>
      <w:proofErr w:type="spellEnd"/>
      <w:r>
        <w:rPr>
          <w:rFonts w:ascii="Calibri" w:hAnsi="Calibri"/>
        </w:rPr>
        <w:t xml:space="preserve"> Martinez de Bujanda Esténoz jauna </w:t>
      </w:r>
    </w:p>
    <w:p w14:paraId="5BA2A2C2" w14:textId="51D29F7D" w:rsidR="0010362D" w:rsidRDefault="0010362D">
      <w:pPr>
        <w:spacing w:after="272" w:line="259" w:lineRule="auto"/>
        <w:ind w:right="63"/>
        <w:jc w:val="center"/>
      </w:pPr>
    </w:p>
    <w:p w14:paraId="094AC186" w14:textId="77777777" w:rsidR="0010362D" w:rsidRDefault="009D5F65">
      <w:pPr>
        <w:pStyle w:val="Ttulo1"/>
      </w:pPr>
      <w:r>
        <w:t xml:space="preserve">I. ERANSKINA </w:t>
      </w:r>
    </w:p>
    <w:p w14:paraId="13EEEB61" w14:textId="7A8895BB" w:rsidR="0010362D" w:rsidRDefault="00C52070" w:rsidP="00EF4774">
      <w:pPr>
        <w:spacing w:after="105" w:line="259" w:lineRule="auto"/>
        <w:ind w:left="502" w:right="0" w:firstLine="0"/>
        <w:jc w:val="center"/>
      </w:pPr>
      <w:r>
        <w:rPr>
          <w:b/>
          <w:sz w:val="22"/>
        </w:rPr>
        <w:t>Estatuaren eta Nafarroako Foru Komunitatearen arteko Hitzarmen Ekonomikoaren aldaketa</w:t>
      </w:r>
    </w:p>
    <w:p w14:paraId="4FC89678" w14:textId="77777777" w:rsidR="0010362D" w:rsidRDefault="009D5F65">
      <w:pPr>
        <w:spacing w:after="7785" w:line="259" w:lineRule="auto"/>
        <w:ind w:left="0" w:right="62" w:firstLine="0"/>
        <w:jc w:val="center"/>
      </w:pPr>
      <w:r>
        <w:rPr>
          <w:b/>
          <w:sz w:val="22"/>
        </w:rPr>
        <w:t xml:space="preserve"> </w:t>
      </w:r>
    </w:p>
    <w:p w14:paraId="5D415634" w14:textId="41221B59" w:rsidR="0010362D" w:rsidRDefault="0010362D">
      <w:pPr>
        <w:spacing w:after="272" w:line="259" w:lineRule="auto"/>
        <w:ind w:right="63"/>
        <w:jc w:val="center"/>
      </w:pPr>
    </w:p>
    <w:p w14:paraId="2E94F636" w14:textId="77777777" w:rsidR="0010362D" w:rsidRDefault="0010362D">
      <w:pPr>
        <w:sectPr w:rsidR="0010362D">
          <w:type w:val="continuous"/>
          <w:pgSz w:w="11906" w:h="16838"/>
          <w:pgMar w:top="1896" w:right="1639" w:bottom="544" w:left="1702" w:header="720" w:footer="720" w:gutter="0"/>
          <w:cols w:space="720"/>
        </w:sectPr>
      </w:pPr>
    </w:p>
    <w:p w14:paraId="24272C46" w14:textId="77777777" w:rsidR="0010362D" w:rsidRDefault="009D5F65">
      <w:pPr>
        <w:spacing w:after="109" w:line="250" w:lineRule="auto"/>
        <w:ind w:left="-5" w:right="0"/>
        <w:jc w:val="left"/>
      </w:pPr>
      <w:r>
        <w:rPr>
          <w:b/>
        </w:rPr>
        <w:lastRenderedPageBreak/>
        <w:t>35 bis artikulua.</w:t>
      </w:r>
      <w:r>
        <w:t xml:space="preserve"> </w:t>
      </w:r>
      <w:r>
        <w:rPr>
          <w:b/>
        </w:rPr>
        <w:t xml:space="preserve">Berrerabili ezin diren plastikozko ontzien gaineko zerga berezia. </w:t>
      </w:r>
    </w:p>
    <w:p w14:paraId="0DDA35FA" w14:textId="77777777" w:rsidR="0010362D" w:rsidRDefault="009D5F65">
      <w:pPr>
        <w:numPr>
          <w:ilvl w:val="0"/>
          <w:numId w:val="2"/>
        </w:numPr>
        <w:ind w:right="0" w:firstLine="708"/>
      </w:pPr>
      <w:r>
        <w:t xml:space="preserve">Berrerabili ezin diren plastikozko ontzien gaineko zerga berezia ordainaraztean, Nafarroako Foru Komunitateak Estatuak unean-unean ezarritako arau substantibo eta formal berberak aplikatuko ditu. </w:t>
      </w:r>
    </w:p>
    <w:p w14:paraId="0755624F" w14:textId="77777777" w:rsidR="0010362D" w:rsidRDefault="009D5F65">
      <w:pPr>
        <w:ind w:left="-15" w:right="0" w:firstLine="708"/>
      </w:pPr>
      <w:r>
        <w:t xml:space="preserve">Dena dela, Foru Komunitateak aitorpena eta diru-sarrera egiteko ereduak onesten ahalko ditu (gutxienez ere, lurralde erkideko datu berak edukiko dituzte), eta </w:t>
      </w:r>
      <w:proofErr w:type="spellStart"/>
      <w:r>
        <w:t>likidazioaldi</w:t>
      </w:r>
      <w:proofErr w:type="spellEnd"/>
      <w:r>
        <w:t xml:space="preserve"> bakoitzean diru-sarrera egiteko epeak ezarri; eredu horiek ez dira, funtsean, Estatuko Administrazioak ezarritakoetatik desberdinak izanen. </w:t>
      </w:r>
    </w:p>
    <w:p w14:paraId="71A923CC" w14:textId="77777777" w:rsidR="0010362D" w:rsidRDefault="009D5F65">
      <w:pPr>
        <w:numPr>
          <w:ilvl w:val="0"/>
          <w:numId w:val="2"/>
        </w:numPr>
        <w:ind w:right="0" w:firstLine="708"/>
      </w:pPr>
      <w:r>
        <w:t xml:space="preserve">Zergaren ordainarazpena Nafarroako Foru Komunitateak edo Estatuko Administrazioak eginen dute, arau hauen arabera: </w:t>
      </w:r>
    </w:p>
    <w:p w14:paraId="00CF44AC" w14:textId="77777777" w:rsidR="0010362D" w:rsidRDefault="009D5F65">
      <w:pPr>
        <w:ind w:left="-15" w:right="0" w:firstLine="708"/>
      </w:pPr>
      <w:r>
        <w:t xml:space="preserve">Lehenbizikoa. Zergaren eremu objektiboaren parte diren produktuak fabrikatzen diren kasuetan, jarduera egiten den establezimenduak non dauden kokatuta, lurralde horretako administrazioak eginen du ordainarazpena. </w:t>
      </w:r>
    </w:p>
    <w:p w14:paraId="2A8A1BD4" w14:textId="77777777" w:rsidR="0010362D" w:rsidRDefault="009D5F65">
      <w:pPr>
        <w:ind w:left="-15" w:right="0" w:firstLine="708"/>
      </w:pPr>
      <w:r>
        <w:t xml:space="preserve">Bigarrena. Zergaren eremu objektiboaren parte diren produktuak Europar Batasunaren barruan eskuratzen diren kasuetan, zergadunaren zerga-egoitza non dagoen, lurralde horretako administrazioak eginen du ordainarazpena. Europar Batasunaren barruko eskurapenak bertan finkatu gabeko zergadun batek egiten baditu, haren ordezkariaren zerga-egoitza non dagoen, lurralde horretako administrazioak eginen du ordainarazpena. </w:t>
      </w:r>
    </w:p>
    <w:p w14:paraId="0F5A6757" w14:textId="77777777" w:rsidR="0010362D" w:rsidRDefault="009D5F65">
      <w:pPr>
        <w:ind w:left="-15" w:right="0" w:firstLine="708"/>
      </w:pPr>
      <w:r>
        <w:t xml:space="preserve">Hirugarrena. Zergaren xede diren produktuak arauz kontra sartzen diren kasuetan, arauz kontrako sarrera egiaztatzen den unean produktu horiek non dauden, lurralde horretako administrazioak eginen du ordainarazpena. </w:t>
      </w:r>
    </w:p>
    <w:p w14:paraId="1A3B32FC" w14:textId="77777777" w:rsidR="0010362D" w:rsidRDefault="009D5F65">
      <w:pPr>
        <w:numPr>
          <w:ilvl w:val="0"/>
          <w:numId w:val="2"/>
        </w:numPr>
        <w:spacing w:after="0" w:line="259" w:lineRule="auto"/>
        <w:ind w:right="0" w:firstLine="708"/>
      </w:pPr>
      <w:r>
        <w:t>Bidezko diren itzulketak, itzultzeko eskatu den kuotak zein administraziotan ordaindu ziren, administrazio horrek eginen ditu.</w:t>
      </w:r>
    </w:p>
    <w:p w14:paraId="6C1FBC7B" w14:textId="77777777" w:rsidR="0010362D" w:rsidRDefault="009D5F65">
      <w:pPr>
        <w:ind w:left="-5" w:right="0"/>
      </w:pPr>
      <w:r>
        <w:t xml:space="preserve"> Dena dela, kuotak zein administraziotan ordaindu ziren jakiterik ez dagoenean, itzulketaren eskubidea non sortu den, lurralde horretako administrazioak eginen du itzulketa. </w:t>
      </w:r>
    </w:p>
    <w:p w14:paraId="188EB575" w14:textId="77777777" w:rsidR="0010362D" w:rsidRDefault="009D5F65">
      <w:pPr>
        <w:numPr>
          <w:ilvl w:val="0"/>
          <w:numId w:val="2"/>
        </w:numPr>
        <w:spacing w:after="488"/>
        <w:ind w:right="0" w:firstLine="708"/>
      </w:pPr>
      <w:r>
        <w:t xml:space="preserve">Zerga ordainarazteko eskumena duen administrazioko organoek egiaztatuko eta ikertuko dute zerga, alde batera utzi gabe zerga-administrazioen arteko lankidetza. </w:t>
      </w:r>
    </w:p>
    <w:p w14:paraId="35D401A0" w14:textId="77777777" w:rsidR="0010362D" w:rsidRDefault="009D5F65">
      <w:pPr>
        <w:spacing w:after="109" w:line="250" w:lineRule="auto"/>
        <w:ind w:left="-5" w:right="0"/>
        <w:jc w:val="left"/>
      </w:pPr>
      <w:r>
        <w:rPr>
          <w:b/>
        </w:rPr>
        <w:t>36. artikulua.</w:t>
      </w:r>
      <w:r>
        <w:t xml:space="preserve"> </w:t>
      </w:r>
      <w:r>
        <w:rPr>
          <w:b/>
        </w:rPr>
        <w:t>Aplikatzekoa den araudia eta zergaren ordainarazpena.</w:t>
      </w:r>
      <w:r>
        <w:t xml:space="preserve"> </w:t>
      </w:r>
    </w:p>
    <w:p w14:paraId="214F32D7" w14:textId="77777777" w:rsidR="0010362D" w:rsidRDefault="009D5F65">
      <w:pPr>
        <w:numPr>
          <w:ilvl w:val="0"/>
          <w:numId w:val="3"/>
        </w:numPr>
        <w:ind w:right="0" w:firstLine="708"/>
      </w:pPr>
      <w:r>
        <w:t xml:space="preserve">Berotegi efektuko gas fluordunen gaineko zerga ordainaraztean, Nafarroako Foru Komunitateak Estatuak unean-unean ezarritako arau substantibo eta formal berberak aplikatuko ditu. </w:t>
      </w:r>
    </w:p>
    <w:p w14:paraId="765E222B" w14:textId="77777777" w:rsidR="0010362D" w:rsidRDefault="009D5F65">
      <w:pPr>
        <w:ind w:left="-15" w:right="0" w:firstLine="708"/>
      </w:pPr>
      <w:r>
        <w:t xml:space="preserve">Dena dela, Foru Komunitateak aitorpena eta diru-sarrera egiteko ereduak onesten ahalko ditu (gutxienez ere, lurralde erkideko datu berak edukiko dituzte), eta </w:t>
      </w:r>
      <w:proofErr w:type="spellStart"/>
      <w:r>
        <w:t>likidazioaldi</w:t>
      </w:r>
      <w:proofErr w:type="spellEnd"/>
      <w:r>
        <w:t xml:space="preserve"> bakoitzean diru-sarrera egiteko epeak ezarri; eredu horiek ez dira, funtsean, Estatuko Administrazioak ezarritakoetatik desberdinak izanen. </w:t>
      </w:r>
    </w:p>
    <w:p w14:paraId="1451B114" w14:textId="77777777" w:rsidR="0010362D" w:rsidRDefault="009D5F65">
      <w:pPr>
        <w:numPr>
          <w:ilvl w:val="0"/>
          <w:numId w:val="3"/>
        </w:numPr>
        <w:ind w:right="0" w:firstLine="708"/>
      </w:pPr>
      <w:r>
        <w:lastRenderedPageBreak/>
        <w:t xml:space="preserve">Zergaren ordainarazpena Nafarroako Foru Komunitateak edo Estatuko Administrazioak eginen dute, arau hauen arabera: </w:t>
      </w:r>
    </w:p>
    <w:p w14:paraId="1D02FDA5" w14:textId="77777777" w:rsidR="0010362D" w:rsidRDefault="009D5F65">
      <w:pPr>
        <w:ind w:left="-15" w:right="0" w:firstLine="708"/>
      </w:pPr>
      <w:r>
        <w:t xml:space="preserve">Lehenbizikoa. Zergaren eremu objektiboaren parte diren gasak fabrikatzen diren kasuetan, jarduera egiten den establezimenduak non dauden kokatuta, lurralde horretako administrazioak eginen du ordainarazpena.  </w:t>
      </w:r>
    </w:p>
    <w:p w14:paraId="16C97152" w14:textId="77777777" w:rsidR="0010362D" w:rsidRDefault="009D5F65">
      <w:pPr>
        <w:ind w:left="-15" w:right="0" w:firstLine="708"/>
      </w:pPr>
      <w:r>
        <w:t xml:space="preserve">Bigarrena. Zerga arautzen duen araudiaren arabera </w:t>
      </w:r>
      <w:proofErr w:type="spellStart"/>
      <w:r>
        <w:t>biltegiratzaile</w:t>
      </w:r>
      <w:proofErr w:type="spellEnd"/>
      <w:r>
        <w:t xml:space="preserve"> gisa baimendutako zergadun batek gasak saltzen edo entregatzen dituen kasuetan, eta baita kontsumitzen dituenean ere, haren jarduera egiten den establezimenduak non dauden kokatuta, lurralde horretako administrazioak eginen du ordainarazpena. </w:t>
      </w:r>
    </w:p>
    <w:p w14:paraId="490D0A1D" w14:textId="77777777" w:rsidR="0010362D" w:rsidRDefault="009D5F65">
      <w:pPr>
        <w:ind w:left="-15" w:right="0" w:firstLine="708"/>
      </w:pPr>
      <w:r>
        <w:t xml:space="preserve">Hirugarrena. Zergaren eremu objektiboaren parte diren gasak Europar Batasunaren barruan eskuratzen diren kasuetan, zergadunaren zerga-egoitza non dagoen, lurralde horretako administrazioak eginen du ordainarazpena, salbu eta </w:t>
      </w:r>
      <w:proofErr w:type="spellStart"/>
      <w:r>
        <w:t>biltegiratzaile</w:t>
      </w:r>
      <w:proofErr w:type="spellEnd"/>
      <w:r>
        <w:t xml:space="preserve"> gisa baimendutako zergadunak direnean, horrelakoetan aurreko bigarren araua aplikatuko baita. Europar Batasunaren barruko eskurapenak bertan finkatu gabeko zergadun batek egiten baditu, haren ordezkariaren zerga-egoitza non dagoen, lurralde horretako administrazioak eginen du ordainarazpena. </w:t>
      </w:r>
    </w:p>
    <w:p w14:paraId="1449E4A3" w14:textId="77777777" w:rsidR="0010362D" w:rsidRDefault="009D5F65">
      <w:pPr>
        <w:ind w:left="-15" w:right="0" w:firstLine="708"/>
      </w:pPr>
      <w:r>
        <w:t xml:space="preserve">Laugarrena. Zergaren xede diren gasak arauz kontra edukitzen diren kasuetan, arauz kontrako edukitzea egiaztatzen den unean gas horiek non dauden, lurralde horretako administrazioak eginen du ordainarazpena. </w:t>
      </w:r>
    </w:p>
    <w:p w14:paraId="71D4FC7B" w14:textId="77777777" w:rsidR="0010362D" w:rsidRDefault="009D5F65">
      <w:pPr>
        <w:numPr>
          <w:ilvl w:val="0"/>
          <w:numId w:val="4"/>
        </w:numPr>
        <w:spacing w:after="0" w:line="259" w:lineRule="auto"/>
        <w:ind w:right="-6" w:firstLine="708"/>
      </w:pPr>
      <w:r>
        <w:t>Bidezko diren itzulketak, itzultzeko eskatu den kuotak zein administraziotan ordaindu ziren, administrazio horrek eginen ditu.</w:t>
      </w:r>
    </w:p>
    <w:p w14:paraId="12E6EE87" w14:textId="77777777" w:rsidR="0010362D" w:rsidRDefault="009D5F65">
      <w:pPr>
        <w:ind w:left="-5" w:right="0"/>
      </w:pPr>
      <w:r>
        <w:t xml:space="preserve"> Dena dela, kuotak zein administraziotan ordaindu ziren jakiterik ez dagoenean, itzulketaren eskubidea non sortu den, lurralde horretako administrazioak eginen du itzulketa. </w:t>
      </w:r>
    </w:p>
    <w:p w14:paraId="40595DA0" w14:textId="77777777" w:rsidR="0010362D" w:rsidRDefault="009D5F65">
      <w:pPr>
        <w:numPr>
          <w:ilvl w:val="0"/>
          <w:numId w:val="4"/>
        </w:numPr>
        <w:spacing w:after="532"/>
        <w:ind w:right="-6" w:firstLine="708"/>
      </w:pPr>
      <w:r>
        <w:t xml:space="preserve">Zerga ordainarazteko eskumena duen administrazioko organoek egiaztatuko eta ikertuko dute zerga, alde batera utzi gabe zerga-administrazioen arteko lankidetza. </w:t>
      </w:r>
    </w:p>
    <w:p w14:paraId="77F81753" w14:textId="250E5ADF" w:rsidR="00EF4774" w:rsidRDefault="00EF4774">
      <w:pPr>
        <w:spacing w:after="160" w:line="259" w:lineRule="auto"/>
        <w:ind w:left="0" w:right="0" w:firstLine="0"/>
        <w:jc w:val="left"/>
        <w:rPr>
          <w:b/>
        </w:rPr>
      </w:pPr>
    </w:p>
    <w:p w14:paraId="3F699FE3" w14:textId="1B7BD070" w:rsidR="0010362D" w:rsidRDefault="009D5F65">
      <w:pPr>
        <w:spacing w:after="109" w:line="250" w:lineRule="auto"/>
        <w:ind w:left="-5" w:right="0"/>
        <w:jc w:val="left"/>
      </w:pPr>
      <w:r>
        <w:rPr>
          <w:b/>
        </w:rPr>
        <w:t>65. artikulua. Zeharkako zergengatiko doikuntzak.</w:t>
      </w:r>
      <w:r>
        <w:rPr>
          <w:rFonts w:ascii="Times New Roman" w:hAnsi="Times New Roman"/>
          <w:b/>
        </w:rPr>
        <w:t xml:space="preserve"> </w:t>
      </w:r>
    </w:p>
    <w:p w14:paraId="52279C5C" w14:textId="77777777" w:rsidR="0010362D" w:rsidRDefault="009D5F65">
      <w:pPr>
        <w:spacing w:after="500"/>
        <w:ind w:left="-5" w:right="0"/>
      </w:pPr>
      <w:r>
        <w:t xml:space="preserve">1. Nafarroan balio erantsiaren gaineko zergagatik jasotzen den egiazko bilketari adierazpen matematiko honen emaitza gehituko zaio: </w:t>
      </w:r>
    </w:p>
    <w:p w14:paraId="54A6478B" w14:textId="34B49F71" w:rsidR="0010362D" w:rsidRDefault="0095587B">
      <w:pPr>
        <w:spacing w:after="3" w:line="265" w:lineRule="auto"/>
        <w:ind w:left="676" w:right="447"/>
        <w:jc w:val="center"/>
      </w:pPr>
      <w:r w:rsidRPr="0095587B">
        <w:rPr>
          <w:rFonts w:ascii="Cambria Math" w:eastAsia="Cambria Math" w:hAnsi="Cambria Math" w:cs="Cambria Math"/>
          <w:i/>
          <w:sz w:val="22"/>
        </w:rPr>
        <w:t>Doikuntza</w:t>
      </w:r>
      <w:r w:rsidR="00EF4774">
        <w:rPr>
          <w:rFonts w:ascii="Cambria Math" w:eastAsia="Cambria Math" w:hAnsi="Cambria Math" w:cs="Cambria Math"/>
          <w:sz w:val="22"/>
        </w:rPr>
        <w:t xml:space="preserve"> = 𝑐 (𝑅𝑅</w:t>
      </w:r>
      <w:r w:rsidR="00EF4774">
        <w:rPr>
          <w:rFonts w:ascii="Cambria Math" w:eastAsia="Cambria Math" w:hAnsi="Cambria Math" w:cs="Cambria Math"/>
          <w:sz w:val="22"/>
          <w:vertAlign w:val="subscript"/>
        </w:rPr>
        <w:t xml:space="preserve">𝐴𝐷 </w:t>
      </w:r>
      <w:r w:rsidR="00EF4774">
        <w:rPr>
          <w:rFonts w:ascii="Cambria Math" w:eastAsia="Cambria Math" w:hAnsi="Cambria Math" w:cs="Cambria Math"/>
          <w:sz w:val="22"/>
        </w:rPr>
        <w:t>+ 𝑅𝑅</w:t>
      </w:r>
      <w:r w:rsidR="00EF4774">
        <w:rPr>
          <w:rFonts w:ascii="Cambria Math" w:eastAsia="Cambria Math" w:hAnsi="Cambria Math" w:cs="Cambria Math"/>
          <w:sz w:val="22"/>
          <w:vertAlign w:val="subscript"/>
        </w:rPr>
        <w:t>𝑅𝐸</w:t>
      </w:r>
      <w:r w:rsidR="00EF4774">
        <w:rPr>
          <w:rFonts w:ascii="Cambria Math" w:eastAsia="Cambria Math" w:hAnsi="Cambria Math" w:cs="Cambria Math"/>
          <w:sz w:val="22"/>
        </w:rPr>
        <w:t>) + (𝑐 − 𝑑) 𝐻</w:t>
      </w:r>
    </w:p>
    <w:p w14:paraId="0A137C56" w14:textId="77777777" w:rsidR="0010362D" w:rsidRDefault="009D5F65">
      <w:pPr>
        <w:spacing w:after="133"/>
        <w:ind w:left="-5" w:right="0"/>
      </w:pPr>
      <w:r>
        <w:t xml:space="preserve">Azalpena: </w:t>
      </w:r>
    </w:p>
    <w:p w14:paraId="0C56665D" w14:textId="77777777" w:rsidR="0095587B" w:rsidRDefault="0095587B" w:rsidP="0095587B">
      <w:pPr>
        <w:spacing w:after="327" w:line="259" w:lineRule="auto"/>
        <w:ind w:left="293" w:right="0"/>
        <w:jc w:val="left"/>
      </w:pPr>
      <w:r>
        <w:rPr>
          <w:sz w:val="22"/>
        </w:rPr>
        <w:t>H</w:t>
      </w:r>
      <w:r>
        <w:rPr>
          <w:rFonts w:ascii="Cambria Math" w:eastAsia="Cambria Math" w:hAnsi="Cambria Math" w:cs="Cambria Math"/>
          <w:sz w:val="22"/>
        </w:rPr>
        <w:t>= 𝑅𝑅</w:t>
      </w:r>
      <w:r>
        <w:rPr>
          <w:rFonts w:ascii="Cambria Math" w:eastAsia="Cambria Math" w:hAnsi="Cambria Math" w:cs="Cambria Math"/>
          <w:sz w:val="22"/>
          <w:vertAlign w:val="subscript"/>
        </w:rPr>
        <w:t xml:space="preserve">𝑇𝐶 </w:t>
      </w:r>
      <w:r>
        <w:rPr>
          <w:rFonts w:ascii="Cambria Math" w:eastAsia="Cambria Math" w:hAnsi="Cambria Math" w:cs="Cambria Math"/>
          <w:sz w:val="22"/>
        </w:rPr>
        <w:t>+ 𝑅𝑅</w:t>
      </w:r>
      <w:r>
        <w:rPr>
          <w:rFonts w:ascii="Cambria Math" w:eastAsia="Cambria Math" w:hAnsi="Cambria Math" w:cs="Cambria Math"/>
          <w:sz w:val="22"/>
          <w:vertAlign w:val="subscript"/>
        </w:rPr>
        <w:t>𝑁</w:t>
      </w:r>
      <w:r>
        <w:rPr>
          <w:sz w:val="22"/>
        </w:rPr>
        <w:t xml:space="preserve"> </w:t>
      </w:r>
    </w:p>
    <w:p w14:paraId="0FDDDB07" w14:textId="77777777" w:rsidR="0010362D" w:rsidRDefault="009D5F65">
      <w:pPr>
        <w:spacing w:after="292"/>
        <w:ind w:left="293" w:right="0"/>
      </w:pPr>
      <w:r>
        <w:lastRenderedPageBreak/>
        <w:t>RR</w:t>
      </w:r>
      <w:r>
        <w:rPr>
          <w:vertAlign w:val="subscript"/>
        </w:rPr>
        <w:t>TC</w:t>
      </w:r>
      <w:r>
        <w:t xml:space="preserve"> = Lurralde erkidean balio erantsiaren gaineko zergagatik jasotzen den urteko egiazko bilketa.  </w:t>
      </w:r>
    </w:p>
    <w:p w14:paraId="4D285264" w14:textId="77777777" w:rsidR="0010362D" w:rsidRDefault="009D5F65">
      <w:pPr>
        <w:spacing w:after="294"/>
        <w:ind w:left="293" w:right="0"/>
      </w:pPr>
      <w:r>
        <w:t>RR</w:t>
      </w:r>
      <w:r>
        <w:rPr>
          <w:vertAlign w:val="subscript"/>
        </w:rPr>
        <w:t>N</w:t>
      </w:r>
      <w:r>
        <w:t xml:space="preserve"> = Nafarroan BEZagatik jasotzen den urteko egiazko bilketa. </w:t>
      </w:r>
    </w:p>
    <w:p w14:paraId="1EED9EAC" w14:textId="77777777" w:rsidR="0010362D" w:rsidRDefault="009D5F65">
      <w:pPr>
        <w:spacing w:after="294"/>
        <w:ind w:left="293" w:right="0"/>
      </w:pPr>
      <w:r>
        <w:t>RR</w:t>
      </w:r>
      <w:r>
        <w:rPr>
          <w:vertAlign w:val="subscript"/>
        </w:rPr>
        <w:t>AD</w:t>
      </w:r>
      <w:r>
        <w:t xml:space="preserve"> = Inportazioengatik jasotzen den urteko egiazko bilketa. </w:t>
      </w:r>
    </w:p>
    <w:p w14:paraId="1CECE5E2" w14:textId="77777777" w:rsidR="0010362D" w:rsidRDefault="009D5F65">
      <w:pPr>
        <w:spacing w:after="243"/>
        <w:ind w:left="293" w:right="0"/>
      </w:pPr>
      <w:r>
        <w:t>RR</w:t>
      </w:r>
      <w:r>
        <w:rPr>
          <w:vertAlign w:val="subscript"/>
        </w:rPr>
        <w:t>RE</w:t>
      </w:r>
      <w:r>
        <w:t xml:space="preserve">= Urrutiko salmentei eta barruko ondasun entrega eta zerbitzu emate batzuei aplikatu beharreko araubide berezien urteko egiazko bilketa, horien ezaugarria denean destinoko </w:t>
      </w:r>
      <w:proofErr w:type="spellStart"/>
      <w:r>
        <w:t>tributazioa</w:t>
      </w:r>
      <w:proofErr w:type="spellEnd"/>
      <w:r>
        <w:t xml:space="preserve"> eta leihatila bakarraren mekanismoaren bidez gauzatzea, eta Espainia denean kontsumoa egiten den Europar Batasuneko estatua. </w:t>
      </w:r>
    </w:p>
    <w:p w14:paraId="3C6CB475" w14:textId="6DC34855" w:rsidR="0095587B" w:rsidRPr="0095587B" w:rsidRDefault="0095587B" w:rsidP="0095587B">
      <w:pPr>
        <w:spacing w:after="3" w:line="265" w:lineRule="auto"/>
        <w:ind w:left="676" w:right="277"/>
        <w:jc w:val="center"/>
        <w:rPr>
          <w:i/>
        </w:rPr>
      </w:pPr>
      <w:bookmarkStart w:id="0" w:name="_Hlk125029347"/>
      <w:r w:rsidRPr="0095587B">
        <w:rPr>
          <w:rFonts w:ascii="Cambria Math" w:eastAsia="Cambria Math" w:hAnsi="Cambria Math" w:cs="Cambria Math"/>
          <w:i/>
          <w:sz w:val="22"/>
        </w:rPr>
        <w:t>Kontsumoa Nafarroan</w:t>
      </w:r>
    </w:p>
    <w:p w14:paraId="3153C3B9" w14:textId="77777777" w:rsidR="0095587B" w:rsidRDefault="0095587B" w:rsidP="0095587B">
      <w:pPr>
        <w:spacing w:after="0" w:line="259" w:lineRule="auto"/>
        <w:ind w:left="2379" w:right="0"/>
        <w:jc w:val="left"/>
      </w:pPr>
      <w:r>
        <w:rPr>
          <w:rFonts w:ascii="Cambria Math" w:eastAsia="Cambria Math" w:hAnsi="Cambria Math" w:cs="Cambria Math"/>
          <w:sz w:val="22"/>
        </w:rPr>
        <w:t xml:space="preserve">𝑐 = </w:t>
      </w:r>
      <w:r>
        <w:rPr>
          <w:rFonts w:ascii="Calibri" w:eastAsia="Calibri" w:hAnsi="Calibri" w:cs="Calibri"/>
          <w:noProof/>
          <w:sz w:val="22"/>
          <w:lang w:eastAsia="eu-ES"/>
        </w:rPr>
        <mc:AlternateContent>
          <mc:Choice Requires="wpg">
            <w:drawing>
              <wp:inline distT="0" distB="0" distL="0" distR="0" wp14:anchorId="6CA341D6" wp14:editId="4E21A50E">
                <wp:extent cx="2139950" cy="9144"/>
                <wp:effectExtent l="0" t="0" r="0" b="0"/>
                <wp:docPr id="10510" name="Group 10510"/>
                <wp:cNvGraphicFramePr/>
                <a:graphic xmlns:a="http://schemas.openxmlformats.org/drawingml/2006/main">
                  <a:graphicData uri="http://schemas.microsoft.com/office/word/2010/wordprocessingGroup">
                    <wpg:wgp>
                      <wpg:cNvGrpSpPr/>
                      <wpg:grpSpPr>
                        <a:xfrm>
                          <a:off x="0" y="0"/>
                          <a:ext cx="2139950" cy="9144"/>
                          <a:chOff x="0" y="0"/>
                          <a:chExt cx="2139950" cy="9144"/>
                        </a:xfrm>
                      </wpg:grpSpPr>
                      <wps:wsp>
                        <wps:cNvPr id="11411" name="Shape 11411"/>
                        <wps:cNvSpPr/>
                        <wps:spPr>
                          <a:xfrm>
                            <a:off x="0" y="0"/>
                            <a:ext cx="2139950" cy="9144"/>
                          </a:xfrm>
                          <a:custGeom>
                            <a:avLst/>
                            <a:gdLst/>
                            <a:ahLst/>
                            <a:cxnLst/>
                            <a:rect l="0" t="0" r="0" b="0"/>
                            <a:pathLst>
                              <a:path w="2139950" h="9144">
                                <a:moveTo>
                                  <a:pt x="0" y="0"/>
                                </a:moveTo>
                                <a:lnTo>
                                  <a:pt x="2139950" y="0"/>
                                </a:lnTo>
                                <a:lnTo>
                                  <a:pt x="21399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6C4C9A7" id="Group 10510" o:spid="_x0000_s1026" style="width:168.5pt;height:.7pt;mso-position-horizontal-relative:char;mso-position-vertical-relative:line" coordsize="2139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D5odwIAAFkGAAAOAAAAZHJzL2Uyb0RvYy54bWykVc1u2zAMvg/YOwi+r7azdFuMJD2sWy/D&#10;VrTdAyiyZBvQHyQlTt5+FG0rRrp1QJuDTVMfKfLjT9Y3RyXJgTvfGb3JyqsiI1wzU3e62WS/n75/&#10;+JIRH6iuqTSab7IT99nN9v27dW8rvjCtkTV3BJxoX/V2k7Uh2CrPPWu5ov7KWK7hUBinaIBP1+S1&#10;oz14VzJfFMWnvDeuts4w7j1ob4fDbIv+heAs/BLC80DkJoPYAj4dPnfxmW/XtGoctW3HxjDoK6JQ&#10;tNNwaXJ1SwMle9c9c6U65ow3Ilwxo3IjRMc45gDZlMVFNnfO7C3m0lR9YxNNQO0FT692y34e7h3p&#10;aqhdcV0CQ5oqKBPeTAYVUNTbpgLknbOP9t6Nimb4ilkfhVPxDfmQI5J7SuTyYyAMlIvy42p1DTcw&#10;OFuVy+XAPWuhQM+MWPvtJbN8ujKPkaVAegtN5M88+bfx9NhSy5F+H7OfeCqXZTnxhBBSogppQWQi&#10;yVce+HoTQylVWrG9D3fcINP08MOHoXnrSaLtJLGjnkQHI/Bi81saol0MMoqkn5WqHSsVD5U58CeD&#10;sHBRL4jxfCr1HJWqPjUEYCfE9Lbob46c2uOfYGijWRf9B4ZTnjAgxDy361HA3EGesyt1pCH2KoWd&#10;JCQNONyqC7CsZKdgWhafi+LsGLzF5huqjVI4SR7JkvqBCxgwHIuo8K7ZfZWOHGhcSfhD51Talo7a&#10;OBoQ0ghFGf1Ee9FJmVyWaPo3l4OHERztOG7DZFkMlmyMZliJsFgg6WkxQgTJCG82OiR7Descw5xl&#10;G8WdqU+4IpAQmEakBvcX5jHu2rgg59+IOv8jbP8AAAD//wMAUEsDBBQABgAIAAAAIQARb8BH2gAA&#10;AAMBAAAPAAAAZHJzL2Rvd25yZXYueG1sTI9PS8NAEMXvgt9hGcGb3cT4j5hNKUU9FaGtUHqbJtMk&#10;NDsbstsk/faOXvQy8HiPN7+XzSfbqoF63zg2EM8iUMSFKxuuDHxt3+9eQPmAXGLrmAxcyMM8v77K&#10;MC3dyGsaNqFSUsI+RQN1CF2qtS9qsuhnriMW7+h6i0FkX+myx1HKbavvo+hJW2xYPtTY0bKm4rQ5&#10;WwMfI46LJH4bVqfj8rLfPn7uVjEZc3szLV5BBZrCXxh+8AUdcmE6uDOXXrUGZEj4veIlybPIg4Qe&#10;QOeZ/s+efwMAAP//AwBQSwECLQAUAAYACAAAACEAtoM4kv4AAADhAQAAEwAAAAAAAAAAAAAAAAAA&#10;AAAAW0NvbnRlbnRfVHlwZXNdLnhtbFBLAQItABQABgAIAAAAIQA4/SH/1gAAAJQBAAALAAAAAAAA&#10;AAAAAAAAAC8BAABfcmVscy8ucmVsc1BLAQItABQABgAIAAAAIQC7sD5odwIAAFkGAAAOAAAAAAAA&#10;AAAAAAAAAC4CAABkcnMvZTJvRG9jLnhtbFBLAQItABQABgAIAAAAIQARb8BH2gAAAAMBAAAPAAAA&#10;AAAAAAAAAAAAANEEAABkcnMvZG93bnJldi54bWxQSwUGAAAAAAQABADzAAAA2AUAAAAA&#10;">
                <v:shape id="Shape 11411" o:spid="_x0000_s1027" style="position:absolute;width:21399;height:91;visibility:visible;mso-wrap-style:square;v-text-anchor:top" coordsize="21399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prCxAAAAN4AAAAPAAAAZHJzL2Rvd25yZXYueG1sRE9Na8JA&#10;EL0L/odlCl6kbiKlSOoqRZH2UsGY3ofsNJs2O5tktzH++65Q8DaP9znr7WgbMVDva8cK0kUCgrh0&#10;uuZKQXE+PK5A+ICssXFMCq7kYbuZTtaYaXfhEw15qEQMYZ+hAhNCm0npS0MW/cK1xJH7cr3FEGFf&#10;Sd3jJYbbRi6T5FlarDk2GGxpZ6j8yX+tgi7vTvKzHD6OV1MU3ZveBzv/Vmr2ML6+gAg0hrv43/2u&#10;4/z0KU3h9k68QW7+AAAA//8DAFBLAQItABQABgAIAAAAIQDb4fbL7gAAAIUBAAATAAAAAAAAAAAA&#10;AAAAAAAAAABbQ29udGVudF9UeXBlc10ueG1sUEsBAi0AFAAGAAgAAAAhAFr0LFu/AAAAFQEAAAsA&#10;AAAAAAAAAAAAAAAAHwEAAF9yZWxzLy5yZWxzUEsBAi0AFAAGAAgAAAAhAGl+msLEAAAA3gAAAA8A&#10;AAAAAAAAAAAAAAAABwIAAGRycy9kb3ducmV2LnhtbFBLBQYAAAAAAwADALcAAAD4AgAAAAA=&#10;" path="m,l2139950,r,9144l,9144,,e" fillcolor="black" stroked="f" strokeweight="0">
                  <v:stroke miterlimit="83231f" joinstyle="miter"/>
                  <v:path arrowok="t" textboxrect="0,0,2139950,9144"/>
                </v:shape>
                <w10:anchorlock/>
              </v:group>
            </w:pict>
          </mc:Fallback>
        </mc:AlternateContent>
      </w:r>
    </w:p>
    <w:p w14:paraId="7588542A" w14:textId="3D2E0A31" w:rsidR="0095587B" w:rsidRPr="0095587B" w:rsidRDefault="0095587B" w:rsidP="0095587B">
      <w:pPr>
        <w:spacing w:after="3" w:line="265" w:lineRule="auto"/>
        <w:ind w:left="676" w:right="277"/>
        <w:jc w:val="center"/>
        <w:rPr>
          <w:i/>
        </w:rPr>
      </w:pPr>
      <w:r w:rsidRPr="0095587B">
        <w:rPr>
          <w:rFonts w:ascii="Cambria Math" w:eastAsia="Cambria Math" w:hAnsi="Cambria Math" w:cs="Cambria Math"/>
          <w:i/>
          <w:sz w:val="22"/>
        </w:rPr>
        <w:t>Kontsumoa Estatuan</w:t>
      </w:r>
    </w:p>
    <w:p w14:paraId="0A11C5CC" w14:textId="0D6D800A" w:rsidR="0095587B" w:rsidRDefault="0095587B" w:rsidP="0095587B">
      <w:pPr>
        <w:spacing w:after="727" w:line="265" w:lineRule="auto"/>
        <w:ind w:left="676" w:right="271"/>
        <w:jc w:val="center"/>
      </w:pPr>
      <w:r>
        <w:rPr>
          <w:rFonts w:ascii="Cambria Math" w:eastAsia="Cambria Math" w:hAnsi="Cambria Math" w:cs="Cambria Math"/>
          <w:sz w:val="22"/>
        </w:rPr>
        <w:t>(</w:t>
      </w:r>
      <w:r w:rsidRPr="0095587B">
        <w:rPr>
          <w:rFonts w:ascii="Cambria Math" w:eastAsia="Cambria Math" w:hAnsi="Cambria Math" w:cs="Cambria Math"/>
          <w:i/>
          <w:sz w:val="22"/>
        </w:rPr>
        <w:t>Kanariak, Ceuta eta Melilla izan ezik</w:t>
      </w:r>
      <w:r>
        <w:rPr>
          <w:rFonts w:ascii="Cambria Math" w:eastAsia="Cambria Math" w:hAnsi="Cambria Math" w:cs="Cambria Math"/>
          <w:sz w:val="22"/>
        </w:rPr>
        <w:t>)</w:t>
      </w:r>
    </w:p>
    <w:p w14:paraId="66DDE45F" w14:textId="77777777" w:rsidR="0095587B" w:rsidRDefault="0095587B" w:rsidP="0095587B">
      <w:pPr>
        <w:spacing w:after="0" w:line="265" w:lineRule="auto"/>
        <w:ind w:left="749" w:right="293"/>
        <w:jc w:val="center"/>
      </w:pPr>
      <w:r>
        <w:rPr>
          <w:rFonts w:ascii="Cambria Math" w:eastAsia="Cambria Math" w:hAnsi="Cambria Math" w:cs="Cambria Math"/>
        </w:rPr>
        <w:t>𝑅𝑅</w:t>
      </w:r>
      <w:r>
        <w:rPr>
          <w:rFonts w:ascii="Cambria Math" w:eastAsia="Cambria Math" w:hAnsi="Cambria Math" w:cs="Cambria Math"/>
          <w:vertAlign w:val="subscript"/>
        </w:rPr>
        <w:t>𝑁</w:t>
      </w:r>
    </w:p>
    <w:p w14:paraId="698EF25E" w14:textId="77777777" w:rsidR="0095587B" w:rsidRDefault="0095587B" w:rsidP="0095587B">
      <w:pPr>
        <w:spacing w:after="0" w:line="259" w:lineRule="auto"/>
        <w:ind w:left="3392" w:right="0"/>
        <w:jc w:val="left"/>
      </w:pPr>
      <w:r>
        <w:rPr>
          <w:rFonts w:ascii="Cambria Math" w:eastAsia="Cambria Math" w:hAnsi="Cambria Math" w:cs="Cambria Math"/>
        </w:rPr>
        <w:t xml:space="preserve">𝑑 = </w:t>
      </w:r>
      <w:r>
        <w:rPr>
          <w:rFonts w:ascii="Calibri" w:eastAsia="Calibri" w:hAnsi="Calibri" w:cs="Calibri"/>
          <w:noProof/>
          <w:sz w:val="22"/>
          <w:lang w:eastAsia="eu-ES"/>
        </w:rPr>
        <mc:AlternateContent>
          <mc:Choice Requires="wpg">
            <w:drawing>
              <wp:inline distT="0" distB="0" distL="0" distR="0" wp14:anchorId="7BC5DCBB" wp14:editId="70B1D92F">
                <wp:extent cx="803453" cy="10668"/>
                <wp:effectExtent l="0" t="0" r="0" b="0"/>
                <wp:docPr id="10511" name="Group 10511"/>
                <wp:cNvGraphicFramePr/>
                <a:graphic xmlns:a="http://schemas.openxmlformats.org/drawingml/2006/main">
                  <a:graphicData uri="http://schemas.microsoft.com/office/word/2010/wordprocessingGroup">
                    <wpg:wgp>
                      <wpg:cNvGrpSpPr/>
                      <wpg:grpSpPr>
                        <a:xfrm>
                          <a:off x="0" y="0"/>
                          <a:ext cx="803453" cy="10668"/>
                          <a:chOff x="0" y="0"/>
                          <a:chExt cx="803453" cy="10668"/>
                        </a:xfrm>
                      </wpg:grpSpPr>
                      <wps:wsp>
                        <wps:cNvPr id="11413" name="Shape 11413"/>
                        <wps:cNvSpPr/>
                        <wps:spPr>
                          <a:xfrm>
                            <a:off x="0" y="0"/>
                            <a:ext cx="803453" cy="10668"/>
                          </a:xfrm>
                          <a:custGeom>
                            <a:avLst/>
                            <a:gdLst/>
                            <a:ahLst/>
                            <a:cxnLst/>
                            <a:rect l="0" t="0" r="0" b="0"/>
                            <a:pathLst>
                              <a:path w="803453" h="10668">
                                <a:moveTo>
                                  <a:pt x="0" y="0"/>
                                </a:moveTo>
                                <a:lnTo>
                                  <a:pt x="803453" y="0"/>
                                </a:lnTo>
                                <a:lnTo>
                                  <a:pt x="803453"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4D48802" id="Group 10511" o:spid="_x0000_s1026" style="width:63.25pt;height:.85pt;mso-position-horizontal-relative:char;mso-position-vertical-relative:line" coordsize="8034,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X8HeQIAAFkGAAAOAAAAZHJzL2Uyb0RvYy54bWykVc1u2zAMvg/YOwi+L7bTNguMJD2sWy7D&#10;VqzdAyiyZBvQHyQlTt5+FG0rQbp1QJuDTVMfKfLjT1b3RyXJgTvfGb3OylmREa6ZqTvdrLPfz98+&#10;LTPiA9U1lUbzdXbiPrvffPyw6m3F56Y1suaOgBPtq96uszYEW+W5Zy1X1M+M5RoOhXGKBvh0TV47&#10;2oN3JfN5USzy3rjaOsO496B9GA6zDfoXgrPwUwjPA5HrDGIL+HT43MVnvlnRqnHUth0bw6BviELR&#10;TsOlydUDDZTsXffCleqYM96IMGNG5UaIjnHMAbIpi6tsts7sLebSVH1jE01A7RVPb3bLfhweHelq&#10;qF1xV5YZ0VRBmfBmMqiAot42FSC3zj7ZRzcqmuErZn0UTsU35EOOSO4pkcuPgTBQLoub27ubjDA4&#10;KovFYjlwz1oo0Asj1n59zSyfrsxjZCmQ3kIT+TNP/n08PbXUcqTfx+wnnsrbEtIYeEIIKVGFtCAy&#10;keQrD3y9i6GUKq3Y3octN8g0PXz3YWjeepJoO0nsqCfRwQi82vyWhmgXg4wi6c+laqdKxUNlDvzZ&#10;ICxc1QtiPJ9KfYmaqj71A0AnwPS26O4CmLrjn2CY5Msu+g8OpzxhQIh5blajgLmDfMmu1JEGuIVR&#10;2ElC0oDDrboAy0p2CniZfy6Ks2PwFptvqDZK4SR5JEvqX1zAgOFYRIV3ze6LdORA40rCHzqn0rZ0&#10;1MbRgJBGKMroJ9qLTsrkskTTv7kcPIzgaMdxGybLYrBkYzTDSoTFAklPixEiSEZ4s9Eh2WtY5xjm&#10;RbZR3Jn6hCsCCYFpRGpwf2Ee466NC/LyG1Hnf4TNHwAAAP//AwBQSwMEFAAGAAgAAAAhAOWNKYDa&#10;AAAAAwEAAA8AAABkcnMvZG93bnJldi54bWxMj0FrwkAQhe+F/odlCr3VTSzaErMRkdaTFNRC8TZm&#10;xySYnQ3ZNYn/3rUXvQxveMN736TzwdSio9ZVlhXEowgEcW51xYWC39332ycI55E11pZJwYUczLPn&#10;pxQTbXveULf1hQgh7BJUUHrfJFK6vCSDbmQb4uAdbWvQh7UtpG6xD+GmluMomkqDFYeGEhtalpSf&#10;tmejYNVjv3iPv7r16bi87HeTn791TEq9vgyLGQhPg78fww0/oEMWmA72zNqJWkF4xP/PmzeeTkAc&#10;gvgAmaXykT27AgAA//8DAFBLAQItABQABgAIAAAAIQC2gziS/gAAAOEBAAATAAAAAAAAAAAAAAAA&#10;AAAAAABbQ29udGVudF9UeXBlc10ueG1sUEsBAi0AFAAGAAgAAAAhADj9If/WAAAAlAEAAAsAAAAA&#10;AAAAAAAAAAAALwEAAF9yZWxzLy5yZWxzUEsBAi0AFAAGAAgAAAAhACtZfwd5AgAAWQYAAA4AAAAA&#10;AAAAAAAAAAAALgIAAGRycy9lMm9Eb2MueG1sUEsBAi0AFAAGAAgAAAAhAOWNKYDaAAAAAwEAAA8A&#10;AAAAAAAAAAAAAAAA0wQAAGRycy9kb3ducmV2LnhtbFBLBQYAAAAABAAEAPMAAADaBQAAAAA=&#10;">
                <v:shape id="Shape 11413" o:spid="_x0000_s1027" style="position:absolute;width:8034;height:106;visibility:visible;mso-wrap-style:square;v-text-anchor:top" coordsize="803453,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L8LxAAAAN4AAAAPAAAAZHJzL2Rvd25yZXYueG1sRE9Na8JA&#10;EL0X+h+WKXirm7VSJLqKKIXiRRul1NuQHZNgdjZktyb+e1cQvM3jfc5s0dtaXKj1lWMNapiAIM6d&#10;qbjQcNh/vU9A+IBssHZMGq7kYTF/fZlhalzHP3TJQiFiCPsUNZQhNKmUPi/Joh+6hjhyJ9daDBG2&#10;hTQtdjHc1nKUJJ/SYsWxocSGViXl5+zfajja/faYrTfjan3+7Xrld+qPl1oP3vrlFESgPjzFD/e3&#10;ifPVWH3A/Z14g5zfAAAA//8DAFBLAQItABQABgAIAAAAIQDb4fbL7gAAAIUBAAATAAAAAAAAAAAA&#10;AAAAAAAAAABbQ29udGVudF9UeXBlc10ueG1sUEsBAi0AFAAGAAgAAAAhAFr0LFu/AAAAFQEAAAsA&#10;AAAAAAAAAAAAAAAAHwEAAF9yZWxzLy5yZWxzUEsBAi0AFAAGAAgAAAAhAKXwvwvEAAAA3gAAAA8A&#10;AAAAAAAAAAAAAAAABwIAAGRycy9kb3ducmV2LnhtbFBLBQYAAAAAAwADALcAAAD4AgAAAAA=&#10;" path="m,l803453,r,10668l,10668,,e" fillcolor="black" stroked="f" strokeweight="0">
                  <v:stroke miterlimit="83231f" joinstyle="miter"/>
                  <v:path arrowok="t" textboxrect="0,0,803453,10668"/>
                </v:shape>
                <w10:anchorlock/>
              </v:group>
            </w:pict>
          </mc:Fallback>
        </mc:AlternateContent>
      </w:r>
    </w:p>
    <w:p w14:paraId="2BF4E288" w14:textId="77777777" w:rsidR="0095587B" w:rsidRDefault="0095587B" w:rsidP="0095587B">
      <w:pPr>
        <w:spacing w:after="409" w:line="265" w:lineRule="auto"/>
        <w:ind w:left="749" w:right="293"/>
        <w:jc w:val="center"/>
      </w:pPr>
      <w:r>
        <w:rPr>
          <w:rFonts w:ascii="Cambria Math" w:eastAsia="Cambria Math" w:hAnsi="Cambria Math" w:cs="Cambria Math"/>
        </w:rPr>
        <w:t>𝑅𝑅</w:t>
      </w:r>
      <w:r>
        <w:rPr>
          <w:rFonts w:ascii="Cambria Math" w:eastAsia="Cambria Math" w:hAnsi="Cambria Math" w:cs="Cambria Math"/>
          <w:sz w:val="17"/>
        </w:rPr>
        <w:t xml:space="preserve">𝑇𝐶 </w:t>
      </w:r>
      <w:r>
        <w:rPr>
          <w:rFonts w:ascii="Cambria Math" w:eastAsia="Cambria Math" w:hAnsi="Cambria Math" w:cs="Cambria Math"/>
        </w:rPr>
        <w:t>+ 𝑅𝑅</w:t>
      </w:r>
      <w:r>
        <w:rPr>
          <w:rFonts w:ascii="Cambria Math" w:eastAsia="Cambria Math" w:hAnsi="Cambria Math" w:cs="Cambria Math"/>
          <w:sz w:val="17"/>
        </w:rPr>
        <w:t>𝑁</w:t>
      </w:r>
    </w:p>
    <w:bookmarkEnd w:id="0"/>
    <w:p w14:paraId="272C182A" w14:textId="77777777" w:rsidR="0010362D" w:rsidRDefault="009D5F65">
      <w:pPr>
        <w:spacing w:after="0"/>
        <w:ind w:left="-5" w:right="0"/>
      </w:pPr>
      <w:r>
        <w:t>2. Alkoholaren eta edari eratorrien, tarteko produktuen, garagardoaren, hidrokarburoen eta tabako gaien gaineko fabrikazio zerga bereziengatik Nafarroan jasotzen den egiazko bilketari gehituko zaio adierazpen matematiko hauen emaitza:</w:t>
      </w:r>
    </w:p>
    <w:p w14:paraId="61A7D959" w14:textId="77777777" w:rsidR="0010362D" w:rsidRDefault="009D5F65">
      <w:pPr>
        <w:spacing w:after="488"/>
        <w:ind w:left="-5" w:right="0"/>
      </w:pPr>
      <w:r>
        <w:t xml:space="preserve"> </w:t>
      </w:r>
    </w:p>
    <w:p w14:paraId="7F4A2037" w14:textId="77777777" w:rsidR="0010362D" w:rsidRDefault="009D5F65">
      <w:pPr>
        <w:spacing w:after="491"/>
        <w:ind w:left="-5" w:right="0"/>
      </w:pPr>
      <w:r>
        <w:t>a) Alkohola, edari eratorriak eta tarteko produktuak:</w:t>
      </w:r>
    </w:p>
    <w:p w14:paraId="59F5ED30" w14:textId="34E0A599" w:rsidR="0095587B" w:rsidRDefault="0095587B" w:rsidP="0095587B">
      <w:pPr>
        <w:spacing w:after="292" w:line="265" w:lineRule="auto"/>
        <w:ind w:left="676" w:right="447"/>
        <w:jc w:val="center"/>
      </w:pPr>
      <w:r w:rsidRPr="0095587B">
        <w:rPr>
          <w:rFonts w:ascii="Cambria Math" w:eastAsia="Cambria Math" w:hAnsi="Cambria Math" w:cs="Cambria Math"/>
          <w:i/>
          <w:sz w:val="22"/>
        </w:rPr>
        <w:t>Doikuntza</w:t>
      </w:r>
      <w:r>
        <w:rPr>
          <w:rFonts w:ascii="Cambria Math" w:eastAsia="Cambria Math" w:hAnsi="Cambria Math" w:cs="Cambria Math"/>
          <w:sz w:val="22"/>
        </w:rPr>
        <w:t xml:space="preserve"> = 𝑎 𝑅𝑅</w:t>
      </w:r>
      <w:r>
        <w:rPr>
          <w:rFonts w:ascii="Cambria Math" w:eastAsia="Cambria Math" w:hAnsi="Cambria Math" w:cs="Cambria Math"/>
          <w:sz w:val="22"/>
          <w:vertAlign w:val="subscript"/>
        </w:rPr>
        <w:t xml:space="preserve">𝐴𝐷 </w:t>
      </w:r>
      <w:r>
        <w:rPr>
          <w:rFonts w:ascii="Cambria Math" w:eastAsia="Cambria Math" w:hAnsi="Cambria Math" w:cs="Cambria Math"/>
          <w:sz w:val="22"/>
        </w:rPr>
        <w:t>+ (𝑎 − 𝑏) 𝐻</w:t>
      </w:r>
    </w:p>
    <w:p w14:paraId="25E36B07" w14:textId="77777777" w:rsidR="0010362D" w:rsidRDefault="009D5F65">
      <w:pPr>
        <w:spacing w:after="133"/>
        <w:ind w:left="-5" w:right="0"/>
      </w:pPr>
      <w:r>
        <w:t xml:space="preserve">Azalpena: </w:t>
      </w:r>
    </w:p>
    <w:p w14:paraId="428120BC" w14:textId="77777777" w:rsidR="0095587B" w:rsidRDefault="0095587B" w:rsidP="0095587B">
      <w:pPr>
        <w:spacing w:after="330" w:line="259" w:lineRule="auto"/>
        <w:ind w:left="69" w:right="0"/>
        <w:jc w:val="left"/>
      </w:pPr>
      <w:r>
        <w:rPr>
          <w:sz w:val="22"/>
        </w:rPr>
        <w:t>H</w:t>
      </w:r>
      <w:r>
        <w:rPr>
          <w:rFonts w:ascii="Cambria Math" w:eastAsia="Cambria Math" w:hAnsi="Cambria Math" w:cs="Cambria Math"/>
          <w:sz w:val="22"/>
        </w:rPr>
        <w:t>= 𝑅𝑅</w:t>
      </w:r>
      <w:r>
        <w:rPr>
          <w:rFonts w:ascii="Cambria Math" w:eastAsia="Cambria Math" w:hAnsi="Cambria Math" w:cs="Cambria Math"/>
          <w:sz w:val="22"/>
          <w:vertAlign w:val="subscript"/>
        </w:rPr>
        <w:t xml:space="preserve">𝑇𝐶 </w:t>
      </w:r>
      <w:r>
        <w:rPr>
          <w:rFonts w:ascii="Cambria Math" w:eastAsia="Cambria Math" w:hAnsi="Cambria Math" w:cs="Cambria Math"/>
          <w:sz w:val="22"/>
        </w:rPr>
        <w:t>+ 𝑅𝑅</w:t>
      </w:r>
      <w:r>
        <w:rPr>
          <w:rFonts w:ascii="Cambria Math" w:eastAsia="Cambria Math" w:hAnsi="Cambria Math" w:cs="Cambria Math"/>
          <w:sz w:val="22"/>
          <w:vertAlign w:val="subscript"/>
        </w:rPr>
        <w:t>𝑁</w:t>
      </w:r>
      <w:r>
        <w:rPr>
          <w:sz w:val="22"/>
        </w:rPr>
        <w:t xml:space="preserve"> </w:t>
      </w:r>
    </w:p>
    <w:p w14:paraId="766D59B7" w14:textId="77777777" w:rsidR="0010362D" w:rsidRDefault="009D5F65">
      <w:pPr>
        <w:spacing w:after="8"/>
        <w:ind w:left="293" w:right="0"/>
      </w:pPr>
      <w:r>
        <w:t>RR</w:t>
      </w:r>
      <w:r>
        <w:rPr>
          <w:vertAlign w:val="subscript"/>
        </w:rPr>
        <w:t>TC</w:t>
      </w:r>
      <w:r>
        <w:t xml:space="preserve"> = Alkoholaren eta edari eratorrien eta tarteko produktuen gaineko fabrikazio zerga bereziagatik lurralde erkidean jasotzen den urteko egiazko bilketa. </w:t>
      </w:r>
    </w:p>
    <w:p w14:paraId="5C17B82A" w14:textId="77777777" w:rsidR="0010362D" w:rsidRDefault="009D5F65">
      <w:pPr>
        <w:spacing w:after="294"/>
        <w:ind w:left="293" w:right="0"/>
      </w:pPr>
      <w:r>
        <w:t xml:space="preserve">  </w:t>
      </w:r>
    </w:p>
    <w:p w14:paraId="150118AC" w14:textId="77777777" w:rsidR="0010362D" w:rsidRDefault="009D5F65">
      <w:pPr>
        <w:ind w:left="293" w:right="0"/>
      </w:pPr>
      <w:r>
        <w:lastRenderedPageBreak/>
        <w:t>RR</w:t>
      </w:r>
      <w:r>
        <w:rPr>
          <w:vertAlign w:val="subscript"/>
        </w:rPr>
        <w:t>N</w:t>
      </w:r>
      <w:r>
        <w:t xml:space="preserve"> = Alkoholaren eta edari eratorrien eta tarteko produktuen gaineko fabrikazio zerga bereziagatik Nafarroan jasotzen den urteko egiazko bilketa. </w:t>
      </w:r>
    </w:p>
    <w:p w14:paraId="661C4A29" w14:textId="77777777" w:rsidR="0010362D" w:rsidRDefault="009D5F65">
      <w:pPr>
        <w:spacing w:after="632" w:line="275" w:lineRule="auto"/>
        <w:ind w:left="283" w:right="0" w:firstLine="0"/>
        <w:jc w:val="left"/>
      </w:pPr>
      <w:r>
        <w:t>RR</w:t>
      </w:r>
      <w:r>
        <w:rPr>
          <w:vertAlign w:val="subscript"/>
        </w:rPr>
        <w:t>AD</w:t>
      </w:r>
      <w:r>
        <w:t xml:space="preserve"> = Alkoholaren eta edari eratorrien eta tarteko produktuen gaineko fabrikazio zerga bereziagatik inportazioen ondorioz jasotzen den urteko egiazko bilketa. </w:t>
      </w:r>
    </w:p>
    <w:p w14:paraId="0DFC7E31" w14:textId="77777777" w:rsidR="0095587B" w:rsidRPr="0095587B" w:rsidRDefault="0095587B" w:rsidP="0095587B">
      <w:pPr>
        <w:spacing w:after="3" w:line="265" w:lineRule="auto"/>
        <w:ind w:left="676" w:right="277"/>
        <w:jc w:val="center"/>
        <w:rPr>
          <w:i/>
        </w:rPr>
      </w:pPr>
      <w:bookmarkStart w:id="1" w:name="_Hlk125027543"/>
      <w:r w:rsidRPr="0095587B">
        <w:rPr>
          <w:rFonts w:ascii="Cambria Math" w:eastAsia="Cambria Math" w:hAnsi="Cambria Math" w:cs="Cambria Math"/>
          <w:i/>
          <w:sz w:val="22"/>
        </w:rPr>
        <w:t>Kontsumoa Nafarroan</w:t>
      </w:r>
    </w:p>
    <w:p w14:paraId="2A81D71F" w14:textId="42922E5C" w:rsidR="0095587B" w:rsidRDefault="0095587B" w:rsidP="0095587B">
      <w:pPr>
        <w:spacing w:after="0" w:line="259" w:lineRule="auto"/>
        <w:ind w:left="2379" w:right="0"/>
        <w:jc w:val="left"/>
      </w:pPr>
      <w:r w:rsidRPr="0095587B">
        <w:rPr>
          <w:rFonts w:ascii="Cambria Math" w:eastAsia="Cambria Math" w:hAnsi="Cambria Math" w:cs="Cambria Math"/>
          <w:i/>
          <w:sz w:val="22"/>
        </w:rPr>
        <w:t xml:space="preserve">a </w:t>
      </w:r>
      <w:r>
        <w:rPr>
          <w:rFonts w:ascii="Cambria Math" w:eastAsia="Cambria Math" w:hAnsi="Cambria Math" w:cs="Cambria Math"/>
          <w:sz w:val="22"/>
        </w:rPr>
        <w:t xml:space="preserve">= </w:t>
      </w:r>
      <w:r>
        <w:rPr>
          <w:rFonts w:ascii="Calibri" w:eastAsia="Calibri" w:hAnsi="Calibri" w:cs="Calibri"/>
          <w:noProof/>
          <w:sz w:val="22"/>
          <w:lang w:eastAsia="eu-ES"/>
        </w:rPr>
        <mc:AlternateContent>
          <mc:Choice Requires="wpg">
            <w:drawing>
              <wp:inline distT="0" distB="0" distL="0" distR="0" wp14:anchorId="1ABFB43B" wp14:editId="4771F13B">
                <wp:extent cx="2139950" cy="9144"/>
                <wp:effectExtent l="0" t="0" r="0" b="0"/>
                <wp:docPr id="1" name="Group 10510"/>
                <wp:cNvGraphicFramePr/>
                <a:graphic xmlns:a="http://schemas.openxmlformats.org/drawingml/2006/main">
                  <a:graphicData uri="http://schemas.microsoft.com/office/word/2010/wordprocessingGroup">
                    <wpg:wgp>
                      <wpg:cNvGrpSpPr/>
                      <wpg:grpSpPr>
                        <a:xfrm>
                          <a:off x="0" y="0"/>
                          <a:ext cx="2139950" cy="9144"/>
                          <a:chOff x="0" y="0"/>
                          <a:chExt cx="2139950" cy="9144"/>
                        </a:xfrm>
                      </wpg:grpSpPr>
                      <wps:wsp>
                        <wps:cNvPr id="2" name="Shape 11411"/>
                        <wps:cNvSpPr/>
                        <wps:spPr>
                          <a:xfrm>
                            <a:off x="0" y="0"/>
                            <a:ext cx="2139950" cy="9144"/>
                          </a:xfrm>
                          <a:custGeom>
                            <a:avLst/>
                            <a:gdLst/>
                            <a:ahLst/>
                            <a:cxnLst/>
                            <a:rect l="0" t="0" r="0" b="0"/>
                            <a:pathLst>
                              <a:path w="2139950" h="9144">
                                <a:moveTo>
                                  <a:pt x="0" y="0"/>
                                </a:moveTo>
                                <a:lnTo>
                                  <a:pt x="2139950" y="0"/>
                                </a:lnTo>
                                <a:lnTo>
                                  <a:pt x="21399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6ABBC5A" id="Group 10510" o:spid="_x0000_s1026" style="width:168.5pt;height:.7pt;mso-position-horizontal-relative:char;mso-position-vertical-relative:line" coordsize="2139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uVWdwIAAFEGAAAOAAAAZHJzL2Uyb0RvYy54bWykVduO0zAQfUfiH6y80ySlCzRqug8s9AXB&#10;il0+wHXsJJJvst2m/XvGk0tDFxZptw/JxJ45nnNmPN3cnpQkR+58a3SZ5IssIVwzU7W6LpNfj1/f&#10;fUqID1RXVBrNy+TMfXK7fftm09mCL01jZMUdARDti86WSROCLdLUs4Yr6hfGcg2bwjhFA3y6Oq0c&#10;7QBdyXSZZR/SzrjKOsO497B6128mW8QXgrPwQwjPA5FlArkFfDp87uMz3W5oUTtqm5YNadAXZKFo&#10;q+HQCeqOBkoOrn0CpVrmjDciLJhRqRGiZRw5AJs8u2Kzc+ZgkUtddLWdZAJpr3R6MSz7frx3pK2g&#10;dgnRVEGJ8FSSZzc5ytPZugCvnbMP9t6BXnGh7r8i45NwKr6BCzmhsOdJWH4KhMHiMn+/Xt+A/gz2&#10;1vlq1evOGijOkyDWfHkuLB2PTP9IpLPQQP6ikX+dRg8NtRyl95H9oNFy1Ai3SZ6v8jxSiYeD1ySQ&#10;Lzxo9Sp1Jpq0YAcfdtygyvT4zYe+aavRos1osZMeTQet/2zTWxpiXEwymqSblakZqhQ3lTnyR4Nu&#10;4apWkONlV+q511TxsRnAd/QY3xbx5p5ja/zTGVpo1kH/ccP2nXzAiDy3m8FA7mDP1ZU6yhD7lMIs&#10;EpIGvNSqDTCkZKvgliw/ZtkFGNBi7ftqoxXOkkexpP7JBVwsvBJxwbt6/1k6cqRxFOEPwam0DR1W&#10;Yy9BSoMr2ogT40Ur5QSZY+jfIHuEwTnGcZyCU2TWR7Ihm34UwkAB0uNAhAymIDzZ6DDFaxjjmOaM&#10;bTT3pjrjeEBB4CaiNDi3kMcwY+NgnH+j1+WfYPsbAAD//wMAUEsDBBQABgAIAAAAIQARb8BH2gAA&#10;AAMBAAAPAAAAZHJzL2Rvd25yZXYueG1sTI9PS8NAEMXvgt9hGcGb3cT4j5hNKUU9FaGtUHqbJtMk&#10;NDsbstsk/faOXvQy8HiPN7+XzSfbqoF63zg2EM8iUMSFKxuuDHxt3+9eQPmAXGLrmAxcyMM8v77K&#10;MC3dyGsaNqFSUsI+RQN1CF2qtS9qsuhnriMW7+h6i0FkX+myx1HKbavvo+hJW2xYPtTY0bKm4rQ5&#10;WwMfI46LJH4bVqfj8rLfPn7uVjEZc3szLV5BBZrCXxh+8AUdcmE6uDOXXrUGZEj4veIlybPIg4Qe&#10;QOeZ/s+efwMAAP//AwBQSwECLQAUAAYACAAAACEAtoM4kv4AAADhAQAAEwAAAAAAAAAAAAAAAAAA&#10;AAAAW0NvbnRlbnRfVHlwZXNdLnhtbFBLAQItABQABgAIAAAAIQA4/SH/1gAAAJQBAAALAAAAAAAA&#10;AAAAAAAAAC8BAABfcmVscy8ucmVsc1BLAQItABQABgAIAAAAIQAKYuVWdwIAAFEGAAAOAAAAAAAA&#10;AAAAAAAAAC4CAABkcnMvZTJvRG9jLnhtbFBLAQItABQABgAIAAAAIQARb8BH2gAAAAMBAAAPAAAA&#10;AAAAAAAAAAAAANEEAABkcnMvZG93bnJldi54bWxQSwUGAAAAAAQABADzAAAA2AUAAAAA&#10;">
                <v:shape id="Shape 11411" o:spid="_x0000_s1027" style="position:absolute;width:21399;height:91;visibility:visible;mso-wrap-style:square;v-text-anchor:top" coordsize="21399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PIGwwAAANoAAAAPAAAAZHJzL2Rvd25yZXYueG1sRI9Ba8JA&#10;FITvBf/D8gQvRTf1UEp0E4pS9GLBNL0/sq/ZtNm3SXaN8d+7hUKPw8x8w2zzybZipME3jhU8rRIQ&#10;xJXTDdcKyo+35QsIH5A1to5JwY085NnsYYupdlc+01iEWkQI+xQVmBC6VEpfGbLoV64jjt6XGyyG&#10;KIda6gGvEW5buU6SZ2mx4bhgsKOdoeqnuFgFfdGf5Wc1nt5vpiz7g94H+/it1GI+vW5ABJrCf/iv&#10;fdQK1vB7Jd4Amd0BAAD//wMAUEsBAi0AFAAGAAgAAAAhANvh9svuAAAAhQEAABMAAAAAAAAAAAAA&#10;AAAAAAAAAFtDb250ZW50X1R5cGVzXS54bWxQSwECLQAUAAYACAAAACEAWvQsW78AAAAVAQAACwAA&#10;AAAAAAAAAAAAAAAfAQAAX3JlbHMvLnJlbHNQSwECLQAUAAYACAAAACEA/czyBsMAAADaAAAADwAA&#10;AAAAAAAAAAAAAAAHAgAAZHJzL2Rvd25yZXYueG1sUEsFBgAAAAADAAMAtwAAAPcCAAAAAA==&#10;" path="m,l2139950,r,9144l,9144,,e" fillcolor="black" stroked="f" strokeweight="0">
                  <v:stroke miterlimit="83231f" joinstyle="miter"/>
                  <v:path arrowok="t" textboxrect="0,0,2139950,9144"/>
                </v:shape>
                <w10:anchorlock/>
              </v:group>
            </w:pict>
          </mc:Fallback>
        </mc:AlternateContent>
      </w:r>
    </w:p>
    <w:p w14:paraId="52269860" w14:textId="77777777" w:rsidR="0095587B" w:rsidRPr="0095587B" w:rsidRDefault="0095587B" w:rsidP="0095587B">
      <w:pPr>
        <w:spacing w:after="3" w:line="265" w:lineRule="auto"/>
        <w:ind w:left="676" w:right="277"/>
        <w:jc w:val="center"/>
        <w:rPr>
          <w:i/>
        </w:rPr>
      </w:pPr>
      <w:r w:rsidRPr="0095587B">
        <w:rPr>
          <w:rFonts w:ascii="Cambria Math" w:eastAsia="Cambria Math" w:hAnsi="Cambria Math" w:cs="Cambria Math"/>
          <w:i/>
          <w:sz w:val="22"/>
        </w:rPr>
        <w:t>Kontsumoa Estatuan</w:t>
      </w:r>
    </w:p>
    <w:p w14:paraId="2DB08C18" w14:textId="77777777" w:rsidR="0095587B" w:rsidRDefault="0095587B" w:rsidP="0095587B">
      <w:pPr>
        <w:spacing w:after="727" w:line="265" w:lineRule="auto"/>
        <w:ind w:left="676" w:right="271"/>
        <w:jc w:val="center"/>
      </w:pPr>
      <w:r>
        <w:rPr>
          <w:rFonts w:ascii="Cambria Math" w:eastAsia="Cambria Math" w:hAnsi="Cambria Math" w:cs="Cambria Math"/>
          <w:sz w:val="22"/>
        </w:rPr>
        <w:t>(</w:t>
      </w:r>
      <w:r w:rsidRPr="0095587B">
        <w:rPr>
          <w:rFonts w:ascii="Cambria Math" w:eastAsia="Cambria Math" w:hAnsi="Cambria Math" w:cs="Cambria Math"/>
          <w:i/>
          <w:sz w:val="22"/>
        </w:rPr>
        <w:t>Kanariak, Ceuta eta Melilla izan ezik</w:t>
      </w:r>
      <w:r>
        <w:rPr>
          <w:rFonts w:ascii="Cambria Math" w:eastAsia="Cambria Math" w:hAnsi="Cambria Math" w:cs="Cambria Math"/>
          <w:sz w:val="22"/>
        </w:rPr>
        <w:t>)</w:t>
      </w:r>
    </w:p>
    <w:p w14:paraId="68FB39CD" w14:textId="77777777" w:rsidR="0095587B" w:rsidRDefault="0095587B" w:rsidP="0095587B">
      <w:pPr>
        <w:spacing w:after="0" w:line="265" w:lineRule="auto"/>
        <w:ind w:left="749" w:right="293"/>
        <w:jc w:val="center"/>
      </w:pPr>
      <w:r>
        <w:rPr>
          <w:rFonts w:ascii="Cambria Math" w:eastAsia="Cambria Math" w:hAnsi="Cambria Math" w:cs="Cambria Math"/>
        </w:rPr>
        <w:t>𝑅𝑅</w:t>
      </w:r>
      <w:r>
        <w:rPr>
          <w:rFonts w:ascii="Cambria Math" w:eastAsia="Cambria Math" w:hAnsi="Cambria Math" w:cs="Cambria Math"/>
          <w:vertAlign w:val="subscript"/>
        </w:rPr>
        <w:t>𝑁</w:t>
      </w:r>
    </w:p>
    <w:p w14:paraId="08E55973" w14:textId="6AA6B187" w:rsidR="0095587B" w:rsidRDefault="0095587B" w:rsidP="0095587B">
      <w:pPr>
        <w:spacing w:after="0" w:line="259" w:lineRule="auto"/>
        <w:ind w:left="3392" w:right="0"/>
        <w:jc w:val="left"/>
      </w:pPr>
      <w:r w:rsidRPr="0095587B">
        <w:rPr>
          <w:rFonts w:ascii="Cambria Math" w:eastAsia="Cambria Math" w:hAnsi="Cambria Math" w:cs="Cambria Math"/>
          <w:i/>
        </w:rPr>
        <w:t>b</w:t>
      </w:r>
      <w:r>
        <w:rPr>
          <w:rFonts w:ascii="Cambria Math" w:eastAsia="Cambria Math" w:hAnsi="Cambria Math" w:cs="Cambria Math"/>
        </w:rPr>
        <w:t xml:space="preserve"> = </w:t>
      </w:r>
      <w:r>
        <w:rPr>
          <w:rFonts w:ascii="Calibri" w:eastAsia="Calibri" w:hAnsi="Calibri" w:cs="Calibri"/>
          <w:noProof/>
          <w:sz w:val="22"/>
          <w:lang w:eastAsia="eu-ES"/>
        </w:rPr>
        <mc:AlternateContent>
          <mc:Choice Requires="wpg">
            <w:drawing>
              <wp:inline distT="0" distB="0" distL="0" distR="0" wp14:anchorId="79404E4E" wp14:editId="3308F96D">
                <wp:extent cx="803453" cy="10668"/>
                <wp:effectExtent l="0" t="0" r="0" b="0"/>
                <wp:docPr id="3" name="Group 10511"/>
                <wp:cNvGraphicFramePr/>
                <a:graphic xmlns:a="http://schemas.openxmlformats.org/drawingml/2006/main">
                  <a:graphicData uri="http://schemas.microsoft.com/office/word/2010/wordprocessingGroup">
                    <wpg:wgp>
                      <wpg:cNvGrpSpPr/>
                      <wpg:grpSpPr>
                        <a:xfrm>
                          <a:off x="0" y="0"/>
                          <a:ext cx="803453" cy="10668"/>
                          <a:chOff x="0" y="0"/>
                          <a:chExt cx="803453" cy="10668"/>
                        </a:xfrm>
                      </wpg:grpSpPr>
                      <wps:wsp>
                        <wps:cNvPr id="4" name="Shape 11413"/>
                        <wps:cNvSpPr/>
                        <wps:spPr>
                          <a:xfrm>
                            <a:off x="0" y="0"/>
                            <a:ext cx="803453" cy="10668"/>
                          </a:xfrm>
                          <a:custGeom>
                            <a:avLst/>
                            <a:gdLst/>
                            <a:ahLst/>
                            <a:cxnLst/>
                            <a:rect l="0" t="0" r="0" b="0"/>
                            <a:pathLst>
                              <a:path w="803453" h="10668">
                                <a:moveTo>
                                  <a:pt x="0" y="0"/>
                                </a:moveTo>
                                <a:lnTo>
                                  <a:pt x="803453" y="0"/>
                                </a:lnTo>
                                <a:lnTo>
                                  <a:pt x="803453"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E854F2D" id="Group 10511" o:spid="_x0000_s1026" style="width:63.25pt;height:.85pt;mso-position-horizontal-relative:char;mso-position-vertical-relative:line" coordsize="8034,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BZkeAIAAFEGAAAOAAAAZHJzL2Uyb0RvYy54bWykVcFu2zAMvQ/YPwi+L7aTNAuMOD2sWy7D&#10;VqzdByiyZBuQJUFS4uTvR9G2EqRbB7Q52LT0+EQ+Uszm/tRJcuTWtVqVST7LEsIV01Wr6jL5/fzt&#10;0zohzlNVUakVL5Mzd8n99uOHTW8KPteNlhW3BEiUK3pTJo33pkhTxxreUTfThivYFNp21MOnrdPK&#10;0h7YO5nOs2yV9tpWxmrGnYPVh2Ez2SK/EJz5n0I47oksE4jN49Picx+e6XZDi9pS07RsDIO+IYqO&#10;tgoOjVQP1FNysO0Lqq5lVjst/IzpLtVCtIxjDpBNnt1ks7P6YDCXuuhrE2UCaW90ejMt+3F8tKSt&#10;ymSREEU7KBGeSvLsLs+DPL2pC0DtrHkyj3ZcqIevkPFJ2C68IRdyQmHPUVh+8oTB4jpbLO/gAAZb&#10;ebZarQfdWQPFeeHEmq+vuaXTkWmILAbSG2ggd9HIvU+jp4YajtK7kP2o0XLSCLdJni/zxaARoqJA&#10;rnCg1bvUiWnSgh2c33GNKtPjd+eHpq0mizaTxU5qMi20/qtNb6gPfiHIYJL+UqZmqlLY7PSRP2uE&#10;+ZtaQYyXXamuUVPFp14A6ASY3gbproCxM/4Jhht83UH/weHtjhgwQp7bzWhg7mBfqytVkAFOYRRm&#10;kZDU46XuWg9DSrYd6DL/nGUXYmALjTdUGy1/ljyIJdUvLuBi4ZUIC87W+y/SkiMNowh/SE6laei4&#10;GnoJQhqhaCNP8BetlJEyR9e/UQ4MIzj4cZyC0TMbPNkYzTAKYaBA0tNAhAiiE56slY/+CsY4hnmV&#10;bTD3ujrjeEBB4CaiNDi3MI9xxobBeP2NqMs/wfYPAAAA//8DAFBLAwQUAAYACAAAACEA5Y0pgNoA&#10;AAADAQAADwAAAGRycy9kb3ducmV2LnhtbEyPQWvCQBCF74X+h2UKvdVNLNoSsxGR1pMU1ELxNmbH&#10;JJidDdk1if/etRe9DG94w3vfpPPB1KKj1lWWFcSjCARxbnXFhYLf3ffbJwjnkTXWlknBhRzMs+en&#10;FBNte95Qt/WFCCHsElRQet8kUrq8JINuZBvi4B1ta9CHtS2kbrEP4aaW4yiaSoMVh4YSG1qWlJ+2&#10;Z6Ng1WO/eI+/uvXpuLzsd5Ofv3VMSr2+DIsZCE+Dvx/DDT+gQxaYDvbM2olaQXjE/8+bN55OQByC&#10;+ACZpfKRPbsCAAD//wMAUEsBAi0AFAAGAAgAAAAhALaDOJL+AAAA4QEAABMAAAAAAAAAAAAAAAAA&#10;AAAAAFtDb250ZW50X1R5cGVzXS54bWxQSwECLQAUAAYACAAAACEAOP0h/9YAAACUAQAACwAAAAAA&#10;AAAAAAAAAAAvAQAAX3JlbHMvLnJlbHNQSwECLQAUAAYACAAAACEAOzQWZHgCAABRBgAADgAAAAAA&#10;AAAAAAAAAAAuAgAAZHJzL2Uyb0RvYy54bWxQSwECLQAUAAYACAAAACEA5Y0pgNoAAAADAQAADwAA&#10;AAAAAAAAAAAAAADSBAAAZHJzL2Rvd25yZXYueG1sUEsFBgAAAAAEAAQA8wAAANkFAAAAAA==&#10;">
                <v:shape id="Shape 11413" o:spid="_x0000_s1027" style="position:absolute;width:8034;height:106;visibility:visible;mso-wrap-style:square;v-text-anchor:top" coordsize="803453,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UTOwgAAANoAAAAPAAAAZHJzL2Rvd25yZXYueG1sRI9Bi8Iw&#10;FITvgv8hPMGbphUR6RpFVoTFy2orst4ezdu22LyUJmu7/94IgsdhZr5hVpve1OJOrassK4inEQji&#10;3OqKCwXnbD9ZgnAeWWNtmRT8k4PNejhYYaJtxye6p74QAcIuQQWl900ipctLMuimtiEO3q9tDfog&#10;20LqFrsAN7WcRdFCGqw4LJTY0GdJ+S39MwquJvu+prvDvNrdLl0fu2P8w1ulxqN++wHCU+/f4Vf7&#10;SyuYw/NKuAFy/QAAAP//AwBQSwECLQAUAAYACAAAACEA2+H2y+4AAACFAQAAEwAAAAAAAAAAAAAA&#10;AAAAAAAAW0NvbnRlbnRfVHlwZXNdLnhtbFBLAQItABQABgAIAAAAIQBa9CxbvwAAABUBAAALAAAA&#10;AAAAAAAAAAAAAB8BAABfcmVscy8ucmVsc1BLAQItABQABgAIAAAAIQBzsUTOwgAAANoAAAAPAAAA&#10;AAAAAAAAAAAAAAcCAABkcnMvZG93bnJldi54bWxQSwUGAAAAAAMAAwC3AAAA9gIAAAAA&#10;" path="m,l803453,r,10668l,10668,,e" fillcolor="black" stroked="f" strokeweight="0">
                  <v:stroke miterlimit="83231f" joinstyle="miter"/>
                  <v:path arrowok="t" textboxrect="0,0,803453,10668"/>
                </v:shape>
                <w10:anchorlock/>
              </v:group>
            </w:pict>
          </mc:Fallback>
        </mc:AlternateContent>
      </w:r>
    </w:p>
    <w:p w14:paraId="61A53A70" w14:textId="77777777" w:rsidR="0095587B" w:rsidRDefault="0095587B" w:rsidP="0095587B">
      <w:pPr>
        <w:spacing w:after="409" w:line="265" w:lineRule="auto"/>
        <w:ind w:left="749" w:right="293"/>
        <w:jc w:val="center"/>
      </w:pPr>
      <w:r>
        <w:rPr>
          <w:rFonts w:ascii="Cambria Math" w:eastAsia="Cambria Math" w:hAnsi="Cambria Math" w:cs="Cambria Math"/>
        </w:rPr>
        <w:t>𝑅𝑅</w:t>
      </w:r>
      <w:r>
        <w:rPr>
          <w:rFonts w:ascii="Cambria Math" w:eastAsia="Cambria Math" w:hAnsi="Cambria Math" w:cs="Cambria Math"/>
          <w:sz w:val="17"/>
        </w:rPr>
        <w:t xml:space="preserve">𝑇𝐶 </w:t>
      </w:r>
      <w:r>
        <w:rPr>
          <w:rFonts w:ascii="Cambria Math" w:eastAsia="Cambria Math" w:hAnsi="Cambria Math" w:cs="Cambria Math"/>
        </w:rPr>
        <w:t>+ 𝑅𝑅</w:t>
      </w:r>
      <w:r>
        <w:rPr>
          <w:rFonts w:ascii="Cambria Math" w:eastAsia="Cambria Math" w:hAnsi="Cambria Math" w:cs="Cambria Math"/>
          <w:sz w:val="17"/>
        </w:rPr>
        <w:t>𝑁</w:t>
      </w:r>
    </w:p>
    <w:bookmarkEnd w:id="1"/>
    <w:p w14:paraId="43F01ABA" w14:textId="77777777" w:rsidR="0010362D" w:rsidRDefault="009D5F65">
      <w:pPr>
        <w:spacing w:after="490"/>
        <w:ind w:left="-5" w:right="0"/>
      </w:pPr>
      <w:r>
        <w:t>b) Garagardoa:</w:t>
      </w:r>
    </w:p>
    <w:p w14:paraId="4173CAEC" w14:textId="776104F5" w:rsidR="0095587B" w:rsidRDefault="0095587B" w:rsidP="0095587B">
      <w:pPr>
        <w:spacing w:after="295" w:line="265" w:lineRule="auto"/>
        <w:ind w:left="676" w:right="447"/>
        <w:jc w:val="center"/>
      </w:pPr>
      <w:r w:rsidRPr="0095587B">
        <w:rPr>
          <w:rFonts w:ascii="Cambria Math" w:eastAsia="Cambria Math" w:hAnsi="Cambria Math" w:cs="Cambria Math"/>
          <w:i/>
          <w:sz w:val="22"/>
        </w:rPr>
        <w:t>Doikuntza</w:t>
      </w:r>
      <w:r>
        <w:rPr>
          <w:rFonts w:ascii="Cambria Math" w:eastAsia="Cambria Math" w:hAnsi="Cambria Math" w:cs="Cambria Math"/>
          <w:sz w:val="22"/>
        </w:rPr>
        <w:t xml:space="preserve"> = 𝑎′ 𝑅𝑅</w:t>
      </w:r>
      <w:r>
        <w:rPr>
          <w:rFonts w:ascii="Cambria Math" w:eastAsia="Cambria Math" w:hAnsi="Cambria Math" w:cs="Cambria Math"/>
          <w:sz w:val="22"/>
          <w:vertAlign w:val="subscript"/>
        </w:rPr>
        <w:t xml:space="preserve">𝐴𝐷 </w:t>
      </w:r>
      <w:r>
        <w:rPr>
          <w:rFonts w:ascii="Cambria Math" w:eastAsia="Cambria Math" w:hAnsi="Cambria Math" w:cs="Cambria Math"/>
          <w:sz w:val="22"/>
        </w:rPr>
        <w:t>+ (𝑎′ − 𝑏′) 𝐻</w:t>
      </w:r>
    </w:p>
    <w:p w14:paraId="021A6F18" w14:textId="77777777" w:rsidR="0010362D" w:rsidRDefault="009D5F65">
      <w:pPr>
        <w:spacing w:after="133"/>
        <w:ind w:left="-5" w:right="0"/>
      </w:pPr>
      <w:r>
        <w:t xml:space="preserve">Azalpena: </w:t>
      </w:r>
    </w:p>
    <w:p w14:paraId="7A4DA0BE" w14:textId="77777777" w:rsidR="0095587B" w:rsidRDefault="0095587B" w:rsidP="0095587B">
      <w:pPr>
        <w:spacing w:after="329" w:line="259" w:lineRule="auto"/>
        <w:ind w:left="69" w:right="0"/>
        <w:jc w:val="left"/>
      </w:pPr>
      <w:r>
        <w:rPr>
          <w:sz w:val="22"/>
        </w:rPr>
        <w:t>H</w:t>
      </w:r>
      <w:r>
        <w:rPr>
          <w:rFonts w:ascii="Cambria Math" w:eastAsia="Cambria Math" w:hAnsi="Cambria Math" w:cs="Cambria Math"/>
          <w:sz w:val="22"/>
        </w:rPr>
        <w:t>= 𝑅𝑅</w:t>
      </w:r>
      <w:r>
        <w:rPr>
          <w:rFonts w:ascii="Cambria Math" w:eastAsia="Cambria Math" w:hAnsi="Cambria Math" w:cs="Cambria Math"/>
          <w:sz w:val="22"/>
          <w:vertAlign w:val="subscript"/>
        </w:rPr>
        <w:t xml:space="preserve">𝑇𝐶 </w:t>
      </w:r>
      <w:r>
        <w:rPr>
          <w:rFonts w:ascii="Cambria Math" w:eastAsia="Cambria Math" w:hAnsi="Cambria Math" w:cs="Cambria Math"/>
          <w:sz w:val="22"/>
        </w:rPr>
        <w:t>+ 𝑅𝑅</w:t>
      </w:r>
      <w:r>
        <w:rPr>
          <w:rFonts w:ascii="Cambria Math" w:eastAsia="Cambria Math" w:hAnsi="Cambria Math" w:cs="Cambria Math"/>
          <w:sz w:val="22"/>
          <w:vertAlign w:val="subscript"/>
        </w:rPr>
        <w:t>𝑁</w:t>
      </w:r>
      <w:r>
        <w:rPr>
          <w:sz w:val="22"/>
        </w:rPr>
        <w:t xml:space="preserve"> </w:t>
      </w:r>
    </w:p>
    <w:p w14:paraId="53DCF6CA" w14:textId="77777777" w:rsidR="0010362D" w:rsidRDefault="009D5F65">
      <w:pPr>
        <w:spacing w:after="292"/>
        <w:ind w:left="293" w:right="0"/>
      </w:pPr>
      <w:r>
        <w:t>RR</w:t>
      </w:r>
      <w:r>
        <w:rPr>
          <w:vertAlign w:val="subscript"/>
        </w:rPr>
        <w:t>TC</w:t>
      </w:r>
      <w:r>
        <w:t xml:space="preserve"> = Garagardoaren gaineko fabrikazio zerga bereziagatik lurralde erkidean jasotzen den urteko egiazko bilketa.  </w:t>
      </w:r>
    </w:p>
    <w:p w14:paraId="5EF48E87" w14:textId="77777777" w:rsidR="0010362D" w:rsidRDefault="009D5F65">
      <w:pPr>
        <w:spacing w:after="293"/>
        <w:ind w:left="293" w:right="0"/>
      </w:pPr>
      <w:r>
        <w:t>RR</w:t>
      </w:r>
      <w:r>
        <w:rPr>
          <w:vertAlign w:val="subscript"/>
        </w:rPr>
        <w:t>N</w:t>
      </w:r>
      <w:r>
        <w:t xml:space="preserve"> = Garagardoaren gaineko fabrikazio zerga bereziagatik Nafarroan jasotzen den urteko egiazko bilketa. </w:t>
      </w:r>
    </w:p>
    <w:p w14:paraId="670CC781" w14:textId="77777777" w:rsidR="0010362D" w:rsidRDefault="009D5F65">
      <w:pPr>
        <w:spacing w:after="639"/>
        <w:ind w:left="293" w:right="0"/>
      </w:pPr>
      <w:r>
        <w:t>RR</w:t>
      </w:r>
      <w:r>
        <w:rPr>
          <w:vertAlign w:val="subscript"/>
        </w:rPr>
        <w:t>AD</w:t>
      </w:r>
      <w:r>
        <w:t xml:space="preserve"> = garagardoaren gaineko fabrikazio zerga bereziagatik inportazioen ondorioz jasotzen den urteko egiazko bilketa. </w:t>
      </w:r>
    </w:p>
    <w:p w14:paraId="721A5DC3" w14:textId="77777777" w:rsidR="0095587B" w:rsidRPr="0095587B" w:rsidRDefault="0095587B" w:rsidP="0095587B">
      <w:pPr>
        <w:spacing w:after="3" w:line="265" w:lineRule="auto"/>
        <w:ind w:left="676" w:right="277"/>
        <w:jc w:val="center"/>
        <w:rPr>
          <w:i/>
        </w:rPr>
      </w:pPr>
      <w:bookmarkStart w:id="2" w:name="_Hlk125027869"/>
      <w:r w:rsidRPr="0095587B">
        <w:rPr>
          <w:rFonts w:ascii="Cambria Math" w:eastAsia="Cambria Math" w:hAnsi="Cambria Math" w:cs="Cambria Math"/>
          <w:i/>
          <w:sz w:val="22"/>
        </w:rPr>
        <w:t>Kontsumoa Nafarroan</w:t>
      </w:r>
    </w:p>
    <w:p w14:paraId="788BE3EB" w14:textId="751F804D" w:rsidR="0095587B" w:rsidRDefault="0095587B" w:rsidP="0095587B">
      <w:pPr>
        <w:spacing w:after="0" w:line="259" w:lineRule="auto"/>
        <w:ind w:left="2379" w:right="0"/>
        <w:jc w:val="left"/>
      </w:pPr>
      <w:r w:rsidRPr="0095587B">
        <w:rPr>
          <w:rFonts w:ascii="Cambria Math" w:eastAsia="Cambria Math" w:hAnsi="Cambria Math" w:cs="Cambria Math"/>
          <w:i/>
          <w:sz w:val="22"/>
        </w:rPr>
        <w:t>a</w:t>
      </w:r>
      <w:r>
        <w:rPr>
          <w:rFonts w:ascii="Cambria Math" w:eastAsia="Cambria Math" w:hAnsi="Cambria Math" w:cs="Cambria Math"/>
          <w:i/>
          <w:sz w:val="22"/>
        </w:rPr>
        <w:t>'</w:t>
      </w:r>
      <w:r w:rsidRPr="0095587B">
        <w:rPr>
          <w:rFonts w:ascii="Cambria Math" w:eastAsia="Cambria Math" w:hAnsi="Cambria Math" w:cs="Cambria Math"/>
          <w:i/>
          <w:sz w:val="22"/>
        </w:rPr>
        <w:t xml:space="preserve"> </w:t>
      </w:r>
      <w:r>
        <w:rPr>
          <w:rFonts w:ascii="Cambria Math" w:eastAsia="Cambria Math" w:hAnsi="Cambria Math" w:cs="Cambria Math"/>
          <w:sz w:val="22"/>
        </w:rPr>
        <w:t xml:space="preserve">= </w:t>
      </w:r>
      <w:r>
        <w:rPr>
          <w:rFonts w:ascii="Calibri" w:eastAsia="Calibri" w:hAnsi="Calibri" w:cs="Calibri"/>
          <w:noProof/>
          <w:sz w:val="22"/>
          <w:lang w:eastAsia="eu-ES"/>
        </w:rPr>
        <mc:AlternateContent>
          <mc:Choice Requires="wpg">
            <w:drawing>
              <wp:inline distT="0" distB="0" distL="0" distR="0" wp14:anchorId="0F508782" wp14:editId="1F6B3549">
                <wp:extent cx="2139950" cy="9144"/>
                <wp:effectExtent l="0" t="0" r="0" b="0"/>
                <wp:docPr id="5" name="Group 10510"/>
                <wp:cNvGraphicFramePr/>
                <a:graphic xmlns:a="http://schemas.openxmlformats.org/drawingml/2006/main">
                  <a:graphicData uri="http://schemas.microsoft.com/office/word/2010/wordprocessingGroup">
                    <wpg:wgp>
                      <wpg:cNvGrpSpPr/>
                      <wpg:grpSpPr>
                        <a:xfrm>
                          <a:off x="0" y="0"/>
                          <a:ext cx="2139950" cy="9144"/>
                          <a:chOff x="0" y="0"/>
                          <a:chExt cx="2139950" cy="9144"/>
                        </a:xfrm>
                      </wpg:grpSpPr>
                      <wps:wsp>
                        <wps:cNvPr id="6" name="Shape 11411"/>
                        <wps:cNvSpPr/>
                        <wps:spPr>
                          <a:xfrm>
                            <a:off x="0" y="0"/>
                            <a:ext cx="2139950" cy="9144"/>
                          </a:xfrm>
                          <a:custGeom>
                            <a:avLst/>
                            <a:gdLst/>
                            <a:ahLst/>
                            <a:cxnLst/>
                            <a:rect l="0" t="0" r="0" b="0"/>
                            <a:pathLst>
                              <a:path w="2139950" h="9144">
                                <a:moveTo>
                                  <a:pt x="0" y="0"/>
                                </a:moveTo>
                                <a:lnTo>
                                  <a:pt x="2139950" y="0"/>
                                </a:lnTo>
                                <a:lnTo>
                                  <a:pt x="21399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F341037" id="Group 10510" o:spid="_x0000_s1026" style="width:168.5pt;height:.7pt;mso-position-horizontal-relative:char;mso-position-vertical-relative:line" coordsize="2139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HveAIAAFEGAAAOAAAAZHJzL2Uyb0RvYy54bWykVdtu2zAMfR+wfxD8vtjOkm4xkvRh3fIy&#10;bEXbfYAiS7YB3SApcfL3o+hLvHTrgDYPNi2RRzyHFLO+PSlJjtz5xuhNks+yhHDNTNnoapP8evr2&#10;4XNCfKC6pNJovknO3Ce32/fv1q0t+NzURpbcEQDRvmjtJqlDsEWaelZzRf3MWK5hUxinaIBPV6Wl&#10;oy2gK5nOs+wmbY0rrTOMew+rd91mskV8ITgLP4XwPBC5SSC3gE+Hz318pts1LSpHbd2wPg36iiwU&#10;bTQcOkLd0UDJwTXPoFTDnPFGhBkzKjVCNIwjB2CTZ1dsds4cLHKpirayo0wg7ZVOr4ZlP473jjTl&#10;JlkmRFMFJcJTSZ4tc5SntVUBXjtnH+29A73iQtV9RcYn4VR8AxdyQmHPo7D8FAiDxXn+cbVagv4M&#10;9lb5YtHpzmoozrMgVn99KSwdjkz/SKS10ED+opF/m0aPNbUcpfeRfa/RzaARbpM8X+R5pBIPB69R&#10;IF940OpN6ow0acEOPuy4QZXp8bsPXdOWg0XrwWInPZgOWv/Fprc0xLiYZDRJOylT3Vcpbipz5E8G&#10;3cJVrSDHy67UU6+x4kMzgO/gMbwt4k09h9b4pzO00KSD/uOG7Tv6gBF5bte9gdzBnqordZQh9imF&#10;WSQkDXipVRNgSMlGwYSbf8qyCzCgxdp31UYrnCWPYkn9wAVcLLwSccG7av9FOnKkcRThD8GptDXt&#10;V2MvQUq9K9qIE+NFI+UImWPo3yA7hN45xnGcgmNk1kWyPptuFMJAAdLDQIQMxiA82egwxmsY45jm&#10;hG0096Y843hAQeAmojQ4t5BHP2PjYJx+o9fln2D7GwAA//8DAFBLAwQUAAYACAAAACEAEW/AR9oA&#10;AAADAQAADwAAAGRycy9kb3ducmV2LnhtbEyPT0vDQBDF74LfYRnBm93E+I+YTSlFPRWhrVB6mybT&#10;JDQ7G7LbJP32jl70MvB4jze/l80n26qBet84NhDPIlDEhSsbrgx8bd/vXkD5gFxi65gMXMjDPL++&#10;yjAt3chrGjahUlLCPkUDdQhdqrUvarLoZ64jFu/oeotBZF/pssdRym2r76PoSVtsWD7U2NGypuK0&#10;OVsDHyOOiyR+G1an4/Ky3z5+7lYxGXN7My1eQQWawl8YfvAFHXJhOrgzl161BmRI+L3iJcmzyIOE&#10;HkDnmf7Pnn8DAAD//wMAUEsBAi0AFAAGAAgAAAAhALaDOJL+AAAA4QEAABMAAAAAAAAAAAAAAAAA&#10;AAAAAFtDb250ZW50X1R5cGVzXS54bWxQSwECLQAUAAYACAAAACEAOP0h/9YAAACUAQAACwAAAAAA&#10;AAAAAAAAAAAvAQAAX3JlbHMvLnJlbHNQSwECLQAUAAYACAAAACEAEfqx73gCAABRBgAADgAAAAAA&#10;AAAAAAAAAAAuAgAAZHJzL2Uyb0RvYy54bWxQSwECLQAUAAYACAAAACEAEW/AR9oAAAADAQAADwAA&#10;AAAAAAAAAAAAAADSBAAAZHJzL2Rvd25yZXYueG1sUEsFBgAAAAAEAAQA8wAAANkFAAAAAA==&#10;">
                <v:shape id="Shape 11411" o:spid="_x0000_s1027" style="position:absolute;width:21399;height:91;visibility:visible;mso-wrap-style:square;v-text-anchor:top" coordsize="21399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QFwgAAANoAAAAPAAAAZHJzL2Rvd25yZXYueG1sRI9Ba8JA&#10;FITvgv9heYIX0Y0epERXKYroxYJpen9kX7Nps2+T7Brjv+8WCj0OM/MNs90PthY9db5yrGC5SEAQ&#10;F05XXCrI30/zFxA+IGusHZOCJ3nY78ajLabaPfhGfRZKESHsU1RgQmhSKX1hyKJfuIY4ep+usxii&#10;7EqpO3xEuK3lKknW0mLFccFgQwdDxXd2twrarL3Jj6K/vj1NnrdnfQx29qXUdDK8bkAEGsJ/+K99&#10;0QrW8Hsl3gC5+wEAAP//AwBQSwECLQAUAAYACAAAACEA2+H2y+4AAACFAQAAEwAAAAAAAAAAAAAA&#10;AAAAAAAAW0NvbnRlbnRfVHlwZXNdLnhtbFBLAQItABQABgAIAAAAIQBa9CxbvwAAABUBAAALAAAA&#10;AAAAAAAAAAAAAB8BAABfcmVscy8ucmVsc1BLAQItABQABgAIAAAAIQCC9/QFwgAAANoAAAAPAAAA&#10;AAAAAAAAAAAAAAcCAABkcnMvZG93bnJldi54bWxQSwUGAAAAAAMAAwC3AAAA9gIAAAAA&#10;" path="m,l2139950,r,9144l,9144,,e" fillcolor="black" stroked="f" strokeweight="0">
                  <v:stroke miterlimit="83231f" joinstyle="miter"/>
                  <v:path arrowok="t" textboxrect="0,0,2139950,9144"/>
                </v:shape>
                <w10:anchorlock/>
              </v:group>
            </w:pict>
          </mc:Fallback>
        </mc:AlternateContent>
      </w:r>
    </w:p>
    <w:p w14:paraId="29B3A5BC" w14:textId="77777777" w:rsidR="0095587B" w:rsidRPr="0095587B" w:rsidRDefault="0095587B" w:rsidP="0095587B">
      <w:pPr>
        <w:spacing w:after="3" w:line="265" w:lineRule="auto"/>
        <w:ind w:left="676" w:right="277"/>
        <w:jc w:val="center"/>
        <w:rPr>
          <w:i/>
        </w:rPr>
      </w:pPr>
      <w:r w:rsidRPr="0095587B">
        <w:rPr>
          <w:rFonts w:ascii="Cambria Math" w:eastAsia="Cambria Math" w:hAnsi="Cambria Math" w:cs="Cambria Math"/>
          <w:i/>
          <w:sz w:val="22"/>
        </w:rPr>
        <w:t>Kontsumoa Estatuan</w:t>
      </w:r>
    </w:p>
    <w:p w14:paraId="6BE9DE68" w14:textId="77777777" w:rsidR="0095587B" w:rsidRDefault="0095587B" w:rsidP="0095587B">
      <w:pPr>
        <w:spacing w:after="727" w:line="265" w:lineRule="auto"/>
        <w:ind w:left="676" w:right="271"/>
        <w:jc w:val="center"/>
      </w:pPr>
      <w:r>
        <w:rPr>
          <w:rFonts w:ascii="Cambria Math" w:eastAsia="Cambria Math" w:hAnsi="Cambria Math" w:cs="Cambria Math"/>
          <w:sz w:val="22"/>
        </w:rPr>
        <w:t>(</w:t>
      </w:r>
      <w:r w:rsidRPr="0095587B">
        <w:rPr>
          <w:rFonts w:ascii="Cambria Math" w:eastAsia="Cambria Math" w:hAnsi="Cambria Math" w:cs="Cambria Math"/>
          <w:i/>
          <w:sz w:val="22"/>
        </w:rPr>
        <w:t>Kanariak, Ceuta eta Melilla izan ezik</w:t>
      </w:r>
      <w:r>
        <w:rPr>
          <w:rFonts w:ascii="Cambria Math" w:eastAsia="Cambria Math" w:hAnsi="Cambria Math" w:cs="Cambria Math"/>
          <w:sz w:val="22"/>
        </w:rPr>
        <w:t>)</w:t>
      </w:r>
    </w:p>
    <w:p w14:paraId="06063611" w14:textId="77777777" w:rsidR="0095587B" w:rsidRDefault="0095587B" w:rsidP="0095587B">
      <w:pPr>
        <w:spacing w:after="0" w:line="265" w:lineRule="auto"/>
        <w:ind w:left="749" w:right="293"/>
        <w:jc w:val="center"/>
      </w:pPr>
      <w:r>
        <w:rPr>
          <w:rFonts w:ascii="Cambria Math" w:eastAsia="Cambria Math" w:hAnsi="Cambria Math" w:cs="Cambria Math"/>
        </w:rPr>
        <w:t>𝑅𝑅</w:t>
      </w:r>
      <w:r>
        <w:rPr>
          <w:rFonts w:ascii="Cambria Math" w:eastAsia="Cambria Math" w:hAnsi="Cambria Math" w:cs="Cambria Math"/>
          <w:vertAlign w:val="subscript"/>
        </w:rPr>
        <w:t>𝑁</w:t>
      </w:r>
    </w:p>
    <w:p w14:paraId="3754EE70" w14:textId="5489F39F" w:rsidR="0095587B" w:rsidRDefault="0095587B" w:rsidP="0095587B">
      <w:pPr>
        <w:spacing w:after="0" w:line="259" w:lineRule="auto"/>
        <w:ind w:left="3392" w:right="0"/>
        <w:jc w:val="left"/>
      </w:pPr>
      <w:r w:rsidRPr="0095587B">
        <w:rPr>
          <w:rFonts w:ascii="Cambria Math" w:eastAsia="Cambria Math" w:hAnsi="Cambria Math" w:cs="Cambria Math"/>
          <w:i/>
        </w:rPr>
        <w:t>b</w:t>
      </w:r>
      <w:r>
        <w:rPr>
          <w:rFonts w:ascii="Cambria Math" w:eastAsia="Cambria Math" w:hAnsi="Cambria Math" w:cs="Cambria Math"/>
          <w:i/>
        </w:rPr>
        <w:t>'</w:t>
      </w:r>
      <w:r>
        <w:rPr>
          <w:rFonts w:ascii="Cambria Math" w:eastAsia="Cambria Math" w:hAnsi="Cambria Math" w:cs="Cambria Math"/>
        </w:rPr>
        <w:t xml:space="preserve"> = </w:t>
      </w:r>
      <w:r>
        <w:rPr>
          <w:rFonts w:ascii="Calibri" w:eastAsia="Calibri" w:hAnsi="Calibri" w:cs="Calibri"/>
          <w:noProof/>
          <w:sz w:val="22"/>
          <w:lang w:eastAsia="eu-ES"/>
        </w:rPr>
        <mc:AlternateContent>
          <mc:Choice Requires="wpg">
            <w:drawing>
              <wp:inline distT="0" distB="0" distL="0" distR="0" wp14:anchorId="6EE7E7B1" wp14:editId="51B057A7">
                <wp:extent cx="803453" cy="10668"/>
                <wp:effectExtent l="0" t="0" r="0" b="0"/>
                <wp:docPr id="7" name="Group 10511"/>
                <wp:cNvGraphicFramePr/>
                <a:graphic xmlns:a="http://schemas.openxmlformats.org/drawingml/2006/main">
                  <a:graphicData uri="http://schemas.microsoft.com/office/word/2010/wordprocessingGroup">
                    <wpg:wgp>
                      <wpg:cNvGrpSpPr/>
                      <wpg:grpSpPr>
                        <a:xfrm>
                          <a:off x="0" y="0"/>
                          <a:ext cx="803453" cy="10668"/>
                          <a:chOff x="0" y="0"/>
                          <a:chExt cx="803453" cy="10668"/>
                        </a:xfrm>
                      </wpg:grpSpPr>
                      <wps:wsp>
                        <wps:cNvPr id="8" name="Shape 11413"/>
                        <wps:cNvSpPr/>
                        <wps:spPr>
                          <a:xfrm>
                            <a:off x="0" y="0"/>
                            <a:ext cx="803453" cy="10668"/>
                          </a:xfrm>
                          <a:custGeom>
                            <a:avLst/>
                            <a:gdLst/>
                            <a:ahLst/>
                            <a:cxnLst/>
                            <a:rect l="0" t="0" r="0" b="0"/>
                            <a:pathLst>
                              <a:path w="803453" h="10668">
                                <a:moveTo>
                                  <a:pt x="0" y="0"/>
                                </a:moveTo>
                                <a:lnTo>
                                  <a:pt x="803453" y="0"/>
                                </a:lnTo>
                                <a:lnTo>
                                  <a:pt x="803453"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A8048E6" id="Group 10511" o:spid="_x0000_s1026" style="width:63.25pt;height:.85pt;mso-position-horizontal-relative:char;mso-position-vertical-relative:line" coordsize="8034,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JgqeQIAAFEGAAAOAAAAZHJzL2Uyb0RvYy54bWykVcFu2zAMvQ/YPwi+L7aTNg2MOD2sWy7D&#10;VqzdByiyZBuQJUFS4uTvR9G2EqRdB7Q52LREPvE9Usz6/thJcuDWtVqVST7LEsIV01Wr6jL58/z9&#10;yyohzlNVUakVL5MTd8n95vOndW8KPteNlhW3BECUK3pTJo33pkhTxxreUTfThivYFNp21MOnrdPK&#10;0h7QO5nOs2yZ9tpWxmrGnYPVh2Ez2SC+EJz5X0I47oksE8jN49Picxee6WZNi9pS07RsTIO+I4uO&#10;tgoOjVAP1FOyt+0LqK5lVjst/IzpLtVCtIwjB2CTZ1dstlbvDXKpi742USaQ9kqnd8Oyn4dHS9qq&#10;TO4SomgHJcJTSZ7d5nmQpzd1AV5ba57Mox0X6uErMD4K24U3cCFHFPYUheVHTxgsrrLFze0iIQy2&#10;8my5XA26swaK8yKINd/eCkunI9OQWUykN9BA7qyR+5hGTw01HKV3gf2oETTzoBFukzy/yReDRugV&#10;BXKFA60+pE6kSQu2d37LNapMDz+cH5q2mizaTBY7qsm00PpvNr2hPsSFJINJ+nOZmqlKYbPTB/6s&#10;0c1f1QpyPO9Kdek1VXzqBXCdHKa3QbgLx9gZ/3SGG3zZQf/xw9sdfcAIPDfr0UDuYF+qK1WQAU5h&#10;FGaRkNTjpe5aD0NKth3oMr/LsjMwoIXGG6qNlj9JHsSS6jcXcLHwSoQFZ+vdV2nJgYZRhD8Ep9I0&#10;dFwNvQQpja5oI06IF62UETLH0NcgB4TROcRxnIIxMhsi2ZjNMAphoADpaSBCBjEIT9bKx3gFYxzT&#10;vGAbzJ2uTjgeUBC4iSgNzi3kMc7YMBgvv9Hr/E+w+QsAAP//AwBQSwMEFAAGAAgAAAAhAOWNKYDa&#10;AAAAAwEAAA8AAABkcnMvZG93bnJldi54bWxMj0FrwkAQhe+F/odlCr3VTSzaErMRkdaTFNRC8TZm&#10;xySYnQ3ZNYn/3rUXvQxveMN736TzwdSio9ZVlhXEowgEcW51xYWC39332ycI55E11pZJwYUczLPn&#10;pxQTbXveULf1hQgh7BJUUHrfJFK6vCSDbmQb4uAdbWvQh7UtpG6xD+GmluMomkqDFYeGEhtalpSf&#10;tmejYNVjv3iPv7r16bi87HeTn791TEq9vgyLGQhPg78fww0/oEMWmA72zNqJWkF4xP/PmzeeTkAc&#10;gvgAmaXykT27AgAA//8DAFBLAQItABQABgAIAAAAIQC2gziS/gAAAOEBAAATAAAAAAAAAAAAAAAA&#10;AAAAAABbQ29udGVudF9UeXBlc10ueG1sUEsBAi0AFAAGAAgAAAAhADj9If/WAAAAlAEAAAsAAAAA&#10;AAAAAAAAAAAALwEAAF9yZWxzLy5yZWxzUEsBAi0AFAAGAAgAAAAhAGAEmCp5AgAAUQYAAA4AAAAA&#10;AAAAAAAAAAAALgIAAGRycy9lMm9Eb2MueG1sUEsBAi0AFAAGAAgAAAAhAOWNKYDaAAAAAwEAAA8A&#10;AAAAAAAAAAAAAAAA0wQAAGRycy9kb3ducmV2LnhtbFBLBQYAAAAABAAEAPMAAADaBQAAAAA=&#10;">
                <v:shape id="Shape 11413" o:spid="_x0000_s1027" style="position:absolute;width:8034;height:106;visibility:visible;mso-wrap-style:square;v-text-anchor:top" coordsize="803453,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7LwQAAANoAAAAPAAAAZHJzL2Rvd25yZXYueG1sRE9Na4NA&#10;EL0H8h+WCfQWV0sIxWaVECmUXJpqKc1tcCcqcWfF3ar9991DocfH+z7ki+nFRKPrLCtIohgEcW11&#10;x42Cj+pl+wTCeWSNvWVS8EMO8my9OmCq7czvNJW+ESGEXYoKWu+HVEpXt2TQRXYgDtzNjgZ9gGMj&#10;9YhzCDe9fIzjvTTYcWhocaBTS/W9/DYKrqZ6u5bFedcV9895Sdwl+eKjUg+b5fgMwtPi/8V/7let&#10;IGwNV8INkNkvAAAA//8DAFBLAQItABQABgAIAAAAIQDb4fbL7gAAAIUBAAATAAAAAAAAAAAAAAAA&#10;AAAAAABbQ29udGVudF9UeXBlc10ueG1sUEsBAi0AFAAGAAgAAAAhAFr0LFu/AAAAFQEAAAsAAAAA&#10;AAAAAAAAAAAAHwEAAF9yZWxzLy5yZWxzUEsBAi0AFAAGAAgAAAAhAPL8TsvBAAAA2gAAAA8AAAAA&#10;AAAAAAAAAAAABwIAAGRycy9kb3ducmV2LnhtbFBLBQYAAAAAAwADALcAAAD1AgAAAAA=&#10;" path="m,l803453,r,10668l,10668,,e" fillcolor="black" stroked="f" strokeweight="0">
                  <v:stroke miterlimit="83231f" joinstyle="miter"/>
                  <v:path arrowok="t" textboxrect="0,0,803453,10668"/>
                </v:shape>
                <w10:anchorlock/>
              </v:group>
            </w:pict>
          </mc:Fallback>
        </mc:AlternateContent>
      </w:r>
    </w:p>
    <w:p w14:paraId="504C045F" w14:textId="77777777" w:rsidR="0095587B" w:rsidRDefault="0095587B" w:rsidP="0095587B">
      <w:pPr>
        <w:spacing w:after="409" w:line="265" w:lineRule="auto"/>
        <w:ind w:left="749" w:right="293"/>
        <w:jc w:val="center"/>
      </w:pPr>
      <w:r>
        <w:rPr>
          <w:rFonts w:ascii="Cambria Math" w:eastAsia="Cambria Math" w:hAnsi="Cambria Math" w:cs="Cambria Math"/>
        </w:rPr>
        <w:lastRenderedPageBreak/>
        <w:t>𝑅𝑅</w:t>
      </w:r>
      <w:r>
        <w:rPr>
          <w:rFonts w:ascii="Cambria Math" w:eastAsia="Cambria Math" w:hAnsi="Cambria Math" w:cs="Cambria Math"/>
          <w:sz w:val="17"/>
        </w:rPr>
        <w:t xml:space="preserve">𝑇𝐶 </w:t>
      </w:r>
      <w:r>
        <w:rPr>
          <w:rFonts w:ascii="Cambria Math" w:eastAsia="Cambria Math" w:hAnsi="Cambria Math" w:cs="Cambria Math"/>
        </w:rPr>
        <w:t>+ 𝑅𝑅</w:t>
      </w:r>
      <w:r>
        <w:rPr>
          <w:rFonts w:ascii="Cambria Math" w:eastAsia="Cambria Math" w:hAnsi="Cambria Math" w:cs="Cambria Math"/>
          <w:sz w:val="17"/>
        </w:rPr>
        <w:t>𝑁</w:t>
      </w:r>
    </w:p>
    <w:bookmarkEnd w:id="2"/>
    <w:p w14:paraId="56C8163C" w14:textId="77777777" w:rsidR="0010362D" w:rsidRDefault="009D5F65">
      <w:pPr>
        <w:spacing w:after="489"/>
        <w:ind w:left="-5" w:right="0"/>
      </w:pPr>
      <w:r>
        <w:t>c) Hidrokarburoak:</w:t>
      </w:r>
    </w:p>
    <w:p w14:paraId="121E0FDE" w14:textId="5662D2A9" w:rsidR="0095587B" w:rsidRDefault="00CA2321" w:rsidP="0095587B">
      <w:pPr>
        <w:spacing w:after="295" w:line="265" w:lineRule="auto"/>
        <w:ind w:left="676" w:right="447"/>
        <w:jc w:val="center"/>
      </w:pPr>
      <w:r w:rsidRPr="00CA2321">
        <w:rPr>
          <w:rFonts w:ascii="Cambria Math" w:eastAsia="Cambria Math" w:hAnsi="Cambria Math" w:cs="Cambria Math"/>
          <w:i/>
          <w:sz w:val="22"/>
        </w:rPr>
        <w:t>Doikuntza</w:t>
      </w:r>
      <w:r w:rsidR="0095587B">
        <w:rPr>
          <w:rFonts w:ascii="Cambria Math" w:eastAsia="Cambria Math" w:hAnsi="Cambria Math" w:cs="Cambria Math"/>
          <w:sz w:val="22"/>
        </w:rPr>
        <w:t xml:space="preserve"> = 𝑎′′ 𝑅𝑅</w:t>
      </w:r>
      <w:r w:rsidR="0095587B">
        <w:rPr>
          <w:rFonts w:ascii="Cambria Math" w:eastAsia="Cambria Math" w:hAnsi="Cambria Math" w:cs="Cambria Math"/>
          <w:sz w:val="22"/>
          <w:vertAlign w:val="subscript"/>
        </w:rPr>
        <w:t xml:space="preserve">𝐴𝐷 </w:t>
      </w:r>
      <w:r w:rsidR="0095587B">
        <w:rPr>
          <w:rFonts w:ascii="Cambria Math" w:eastAsia="Cambria Math" w:hAnsi="Cambria Math" w:cs="Cambria Math"/>
          <w:sz w:val="22"/>
        </w:rPr>
        <w:t>+ (𝑎′′ − 𝑏′′) 𝐻</w:t>
      </w:r>
    </w:p>
    <w:p w14:paraId="74E864CC" w14:textId="77777777" w:rsidR="0010362D" w:rsidRDefault="009D5F65">
      <w:pPr>
        <w:ind w:left="-5" w:right="0"/>
      </w:pPr>
      <w:r>
        <w:t xml:space="preserve">Azalpena: </w:t>
      </w:r>
    </w:p>
    <w:p w14:paraId="7860723E" w14:textId="77777777" w:rsidR="00CA2321" w:rsidRDefault="00CA2321" w:rsidP="00CA2321">
      <w:pPr>
        <w:spacing w:after="326" w:line="259" w:lineRule="auto"/>
        <w:ind w:left="69" w:right="0"/>
        <w:jc w:val="left"/>
      </w:pPr>
      <w:r>
        <w:rPr>
          <w:sz w:val="22"/>
        </w:rPr>
        <w:t>H</w:t>
      </w:r>
      <w:r>
        <w:rPr>
          <w:rFonts w:ascii="Cambria Math" w:eastAsia="Cambria Math" w:hAnsi="Cambria Math" w:cs="Cambria Math"/>
          <w:sz w:val="22"/>
        </w:rPr>
        <w:t>= 𝑅𝑅</w:t>
      </w:r>
      <w:r>
        <w:rPr>
          <w:rFonts w:ascii="Cambria Math" w:eastAsia="Cambria Math" w:hAnsi="Cambria Math" w:cs="Cambria Math"/>
          <w:sz w:val="22"/>
          <w:vertAlign w:val="subscript"/>
        </w:rPr>
        <w:t xml:space="preserve">𝑇𝐶 </w:t>
      </w:r>
      <w:r>
        <w:rPr>
          <w:rFonts w:ascii="Cambria Math" w:eastAsia="Cambria Math" w:hAnsi="Cambria Math" w:cs="Cambria Math"/>
          <w:sz w:val="22"/>
        </w:rPr>
        <w:t>+ 𝑅𝑅</w:t>
      </w:r>
      <w:r>
        <w:rPr>
          <w:rFonts w:ascii="Cambria Math" w:eastAsia="Cambria Math" w:hAnsi="Cambria Math" w:cs="Cambria Math"/>
          <w:sz w:val="22"/>
          <w:vertAlign w:val="subscript"/>
        </w:rPr>
        <w:t>𝑁</w:t>
      </w:r>
      <w:r>
        <w:rPr>
          <w:sz w:val="22"/>
        </w:rPr>
        <w:t xml:space="preserve"> </w:t>
      </w:r>
    </w:p>
    <w:p w14:paraId="6A4AD827" w14:textId="77777777" w:rsidR="0010362D" w:rsidRDefault="009D5F65">
      <w:pPr>
        <w:spacing w:after="293"/>
        <w:ind w:left="293" w:right="0"/>
      </w:pPr>
      <w:r>
        <w:t>RR</w:t>
      </w:r>
      <w:r>
        <w:rPr>
          <w:vertAlign w:val="subscript"/>
        </w:rPr>
        <w:t>TC</w:t>
      </w:r>
      <w:r>
        <w:t xml:space="preserve"> = Hidrokarburoen gaineko zerga bereziagatik lurralde erkidean jasotzen den urteko egiazko bilketa.  </w:t>
      </w:r>
    </w:p>
    <w:p w14:paraId="5453359F" w14:textId="77777777" w:rsidR="0010362D" w:rsidRDefault="009D5F65">
      <w:pPr>
        <w:spacing w:after="293"/>
        <w:ind w:left="293" w:right="0"/>
      </w:pPr>
      <w:r>
        <w:t>RR</w:t>
      </w:r>
      <w:r>
        <w:rPr>
          <w:vertAlign w:val="subscript"/>
        </w:rPr>
        <w:t xml:space="preserve">N </w:t>
      </w:r>
      <w:r>
        <w:t xml:space="preserve">= Hidrokarburoen gaineko zerga bereziagatik Nafarroan jasotzen den urteko egiazko bilketa. </w:t>
      </w:r>
    </w:p>
    <w:p w14:paraId="173CEC5B" w14:textId="77777777" w:rsidR="0010362D" w:rsidRDefault="009D5F65">
      <w:pPr>
        <w:spacing w:after="639"/>
        <w:ind w:left="293" w:right="0"/>
      </w:pPr>
      <w:r>
        <w:t>RR</w:t>
      </w:r>
      <w:r>
        <w:rPr>
          <w:vertAlign w:val="subscript"/>
        </w:rPr>
        <w:t>AD</w:t>
      </w:r>
      <w:r>
        <w:t xml:space="preserve"> = Hidrokarburoen gaineko zerga bereziagatik inportazioen ondorioz jasotzen den urteko egiazko bilketa. </w:t>
      </w:r>
    </w:p>
    <w:p w14:paraId="0F18E1BF" w14:textId="77777777" w:rsidR="00CA2321" w:rsidRPr="0095587B" w:rsidRDefault="00CA2321" w:rsidP="00CA2321">
      <w:pPr>
        <w:spacing w:after="3" w:line="265" w:lineRule="auto"/>
        <w:ind w:left="676" w:right="277"/>
        <w:jc w:val="center"/>
        <w:rPr>
          <w:i/>
        </w:rPr>
      </w:pPr>
      <w:bookmarkStart w:id="3" w:name="_Hlk125028368"/>
      <w:r w:rsidRPr="0095587B">
        <w:rPr>
          <w:rFonts w:ascii="Cambria Math" w:eastAsia="Cambria Math" w:hAnsi="Cambria Math" w:cs="Cambria Math"/>
          <w:i/>
          <w:sz w:val="22"/>
        </w:rPr>
        <w:t>Kontsumoa Nafarroan</w:t>
      </w:r>
    </w:p>
    <w:p w14:paraId="48991D20" w14:textId="74CABDF9" w:rsidR="00CA2321" w:rsidRDefault="00CA2321" w:rsidP="00CA2321">
      <w:pPr>
        <w:spacing w:after="0" w:line="259" w:lineRule="auto"/>
        <w:ind w:left="2379" w:right="0"/>
        <w:jc w:val="left"/>
      </w:pPr>
      <w:r w:rsidRPr="0095587B">
        <w:rPr>
          <w:rFonts w:ascii="Cambria Math" w:eastAsia="Cambria Math" w:hAnsi="Cambria Math" w:cs="Cambria Math"/>
          <w:i/>
          <w:sz w:val="22"/>
        </w:rPr>
        <w:t>a</w:t>
      </w:r>
      <w:r>
        <w:rPr>
          <w:rFonts w:ascii="Cambria Math" w:eastAsia="Cambria Math" w:hAnsi="Cambria Math" w:cs="Cambria Math"/>
          <w:i/>
          <w:sz w:val="22"/>
        </w:rPr>
        <w:t>''</w:t>
      </w:r>
      <w:r w:rsidRPr="0095587B">
        <w:rPr>
          <w:rFonts w:ascii="Cambria Math" w:eastAsia="Cambria Math" w:hAnsi="Cambria Math" w:cs="Cambria Math"/>
          <w:i/>
          <w:sz w:val="22"/>
        </w:rPr>
        <w:t xml:space="preserve"> </w:t>
      </w:r>
      <w:r>
        <w:rPr>
          <w:rFonts w:ascii="Cambria Math" w:eastAsia="Cambria Math" w:hAnsi="Cambria Math" w:cs="Cambria Math"/>
          <w:sz w:val="22"/>
        </w:rPr>
        <w:t xml:space="preserve">= </w:t>
      </w:r>
      <w:r>
        <w:rPr>
          <w:rFonts w:ascii="Calibri" w:eastAsia="Calibri" w:hAnsi="Calibri" w:cs="Calibri"/>
          <w:noProof/>
          <w:sz w:val="22"/>
          <w:lang w:eastAsia="eu-ES"/>
        </w:rPr>
        <mc:AlternateContent>
          <mc:Choice Requires="wpg">
            <w:drawing>
              <wp:inline distT="0" distB="0" distL="0" distR="0" wp14:anchorId="12D3002B" wp14:editId="43BA3D13">
                <wp:extent cx="2139950" cy="9144"/>
                <wp:effectExtent l="0" t="0" r="0" b="0"/>
                <wp:docPr id="9" name="Group 10510"/>
                <wp:cNvGraphicFramePr/>
                <a:graphic xmlns:a="http://schemas.openxmlformats.org/drawingml/2006/main">
                  <a:graphicData uri="http://schemas.microsoft.com/office/word/2010/wordprocessingGroup">
                    <wpg:wgp>
                      <wpg:cNvGrpSpPr/>
                      <wpg:grpSpPr>
                        <a:xfrm>
                          <a:off x="0" y="0"/>
                          <a:ext cx="2139950" cy="9144"/>
                          <a:chOff x="0" y="0"/>
                          <a:chExt cx="2139950" cy="9144"/>
                        </a:xfrm>
                      </wpg:grpSpPr>
                      <wps:wsp>
                        <wps:cNvPr id="10" name="Shape 11411"/>
                        <wps:cNvSpPr/>
                        <wps:spPr>
                          <a:xfrm>
                            <a:off x="0" y="0"/>
                            <a:ext cx="2139950" cy="9144"/>
                          </a:xfrm>
                          <a:custGeom>
                            <a:avLst/>
                            <a:gdLst/>
                            <a:ahLst/>
                            <a:cxnLst/>
                            <a:rect l="0" t="0" r="0" b="0"/>
                            <a:pathLst>
                              <a:path w="2139950" h="9144">
                                <a:moveTo>
                                  <a:pt x="0" y="0"/>
                                </a:moveTo>
                                <a:lnTo>
                                  <a:pt x="2139950" y="0"/>
                                </a:lnTo>
                                <a:lnTo>
                                  <a:pt x="21399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C49A6B3" id="Group 10510" o:spid="_x0000_s1026" style="width:168.5pt;height:.7pt;mso-position-horizontal-relative:char;mso-position-vertical-relative:line" coordsize="2139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iTOeQIAAFIGAAAOAAAAZHJzL2Uyb0RvYy54bWykVduO0zAQfUfiH6y80ySlCzRqug8s9AXB&#10;il0+wHXsJJJvst2m/XvGk0tDFxZptw/JxJ45nnNmPN3cnpQkR+58a3SZ5IssIVwzU7W6LpNfj1/f&#10;fUqID1RXVBrNy+TMfXK7fftm09mCL01jZMUdARDti86WSROCLdLUs4Yr6hfGcg2bwjhFA3y6Oq0c&#10;7QBdyXSZZR/SzrjKOsO497B6128mW8QXgrPwQwjPA5FlArkFfDp87uMz3W5oUTtqm5YNadAXZKFo&#10;q+HQCeqOBkoOrn0CpVrmjDciLJhRqRGiZRw5AJs8u2Kzc+ZgkUtddLWdZAJpr3R6MSz7frx3pK3K&#10;ZJ0QTRWUCE8leXaTozydrQvw2jn7YO8d6BUX6v4rMj4Jp+IbuJATCnuehOWnQBgsLvP36/UN6M9g&#10;b52vVr3urIHiPAlizZfnwtLxyPSPRDoLDeQvGvnXafTQUMtReh/ZDxqBIoNIuE/yfJXnkUs8Hdwm&#10;hXzhQaxXyTPxpAU7+LDjBmWmx28+9F1bjRZtRoud9Gg66P1nu97SEONiktEk3axOzVCmuKnMkT8a&#10;dAtXxYIcL7tSz72mko/dAL6jx/i2iDf3HHvjn85QgFkL/ccN+3fyASPy3G4GA7mDPVdX6ihDbFQK&#10;w0hIGvBWqzbAlJKtghG3/JhlF2BAi7Xvq41WOEsexZL6Jxdws/BOxAXv6v1n6ciRxlmEPwSn0jZ0&#10;WI29BCkNrmgjTowXrZQTZI6hf4PsEQbnGMdxDE6RWR/Jhmz6WQgTBUiPExEymILwZKPDFK9hjmOa&#10;M7bR3JvqjPMBBYGriNLg4EIew5CNk3H+jV6Xv4LtbwAAAP//AwBQSwMEFAAGAAgAAAAhABFvwEfa&#10;AAAAAwEAAA8AAABkcnMvZG93bnJldi54bWxMj09Lw0AQxe+C32EZwZvdxPiPmE0pRT0Voa1Qepsm&#10;0yQ0Oxuy2yT99o5e9DLweI83v5fNJ9uqgXrfODYQzyJQxIUrG64MfG3f715A+YBcYuuYDFzIwzy/&#10;vsowLd3Iaxo2oVJSwj5FA3UIXaq1L2qy6GeuIxbv6HqLQWRf6bLHUcptq++j6ElbbFg+1NjRsqbi&#10;tDlbAx8jjoskfhtWp+Pyst8+fu5WMRlzezMtXkEFmsJfGH7wBR1yYTq4M5detQZkSPi94iXJs8iD&#10;hB5A55n+z55/AwAA//8DAFBLAQItABQABgAIAAAAIQC2gziS/gAAAOEBAAATAAAAAAAAAAAAAAAA&#10;AAAAAABbQ29udGVudF9UeXBlc10ueG1sUEsBAi0AFAAGAAgAAAAhADj9If/WAAAAlAEAAAsAAAAA&#10;AAAAAAAAAAAALwEAAF9yZWxzLy5yZWxzUEsBAi0AFAAGAAgAAAAhAINyJM55AgAAUgYAAA4AAAAA&#10;AAAAAAAAAAAALgIAAGRycy9lMm9Eb2MueG1sUEsBAi0AFAAGAAgAAAAhABFvwEfaAAAAAwEAAA8A&#10;AAAAAAAAAAAAAAAA0wQAAGRycy9kb3ducmV2LnhtbFBLBQYAAAAABAAEAPMAAADaBQAAAAA=&#10;">
                <v:shape id="Shape 11411" o:spid="_x0000_s1027" style="position:absolute;width:21399;height:91;visibility:visible;mso-wrap-style:square;v-text-anchor:top" coordsize="21399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Pv8xAAAANsAAAAPAAAAZHJzL2Rvd25yZXYueG1sRI9BT8Mw&#10;DIXvSPyHyEhc0JaOA5q6ZdMEmuAC0kq5W43XdGuctgld9+/xAWk3W+/5vc/r7eRbNdIQm8AGFvMM&#10;FHEVbMO1gfJ7P1uCignZYhuYDFwpwnZzf7fG3IYLH2gsUq0khGOOBlxKXa51rBx5jPPQEYt2DIPH&#10;JOtQazvgRcJ9q5+z7EV7bFgaHHb06qg6F7/eQF/0B/1TjZ9fV1eW/bt9S/7pZMzjw7RbgUo0pZv5&#10;//rDCr7Qyy8ygN78AQAA//8DAFBLAQItABQABgAIAAAAIQDb4fbL7gAAAIUBAAATAAAAAAAAAAAA&#10;AAAAAAAAAABbQ29udGVudF9UeXBlc10ueG1sUEsBAi0AFAAGAAgAAAAhAFr0LFu/AAAAFQEAAAsA&#10;AAAAAAAAAAAAAAAAHwEAAF9yZWxzLy5yZWxzUEsBAi0AFAAGAAgAAAAhABCI+/zEAAAA2wAAAA8A&#10;AAAAAAAAAAAAAAAABwIAAGRycy9kb3ducmV2LnhtbFBLBQYAAAAAAwADALcAAAD4AgAAAAA=&#10;" path="m,l2139950,r,9144l,9144,,e" fillcolor="black" stroked="f" strokeweight="0">
                  <v:stroke miterlimit="83231f" joinstyle="miter"/>
                  <v:path arrowok="t" textboxrect="0,0,2139950,9144"/>
                </v:shape>
                <w10:anchorlock/>
              </v:group>
            </w:pict>
          </mc:Fallback>
        </mc:AlternateContent>
      </w:r>
    </w:p>
    <w:p w14:paraId="34FF2C11" w14:textId="77777777" w:rsidR="00CA2321" w:rsidRPr="0095587B" w:rsidRDefault="00CA2321" w:rsidP="00CA2321">
      <w:pPr>
        <w:spacing w:after="3" w:line="265" w:lineRule="auto"/>
        <w:ind w:left="676" w:right="277"/>
        <w:jc w:val="center"/>
        <w:rPr>
          <w:i/>
        </w:rPr>
      </w:pPr>
      <w:r w:rsidRPr="0095587B">
        <w:rPr>
          <w:rFonts w:ascii="Cambria Math" w:eastAsia="Cambria Math" w:hAnsi="Cambria Math" w:cs="Cambria Math"/>
          <w:i/>
          <w:sz w:val="22"/>
        </w:rPr>
        <w:t>Kontsumoa Estatuan</w:t>
      </w:r>
    </w:p>
    <w:p w14:paraId="3C4A610B" w14:textId="77777777" w:rsidR="00CA2321" w:rsidRDefault="00CA2321" w:rsidP="00CA2321">
      <w:pPr>
        <w:spacing w:after="727" w:line="265" w:lineRule="auto"/>
        <w:ind w:left="676" w:right="271"/>
        <w:jc w:val="center"/>
      </w:pPr>
      <w:r>
        <w:rPr>
          <w:rFonts w:ascii="Cambria Math" w:eastAsia="Cambria Math" w:hAnsi="Cambria Math" w:cs="Cambria Math"/>
          <w:sz w:val="22"/>
        </w:rPr>
        <w:t>(</w:t>
      </w:r>
      <w:r w:rsidRPr="0095587B">
        <w:rPr>
          <w:rFonts w:ascii="Cambria Math" w:eastAsia="Cambria Math" w:hAnsi="Cambria Math" w:cs="Cambria Math"/>
          <w:i/>
          <w:sz w:val="22"/>
        </w:rPr>
        <w:t>Kanariak, Ceuta eta Melilla izan ezik</w:t>
      </w:r>
      <w:r>
        <w:rPr>
          <w:rFonts w:ascii="Cambria Math" w:eastAsia="Cambria Math" w:hAnsi="Cambria Math" w:cs="Cambria Math"/>
          <w:sz w:val="22"/>
        </w:rPr>
        <w:t>)</w:t>
      </w:r>
    </w:p>
    <w:p w14:paraId="0C79A6CF" w14:textId="77777777" w:rsidR="00CA2321" w:rsidRDefault="00CA2321" w:rsidP="00CA2321">
      <w:pPr>
        <w:spacing w:after="0" w:line="265" w:lineRule="auto"/>
        <w:ind w:left="749" w:right="293"/>
        <w:jc w:val="center"/>
      </w:pPr>
      <w:r>
        <w:rPr>
          <w:rFonts w:ascii="Cambria Math" w:eastAsia="Cambria Math" w:hAnsi="Cambria Math" w:cs="Cambria Math"/>
        </w:rPr>
        <w:t>𝑅𝑅</w:t>
      </w:r>
      <w:r>
        <w:rPr>
          <w:rFonts w:ascii="Cambria Math" w:eastAsia="Cambria Math" w:hAnsi="Cambria Math" w:cs="Cambria Math"/>
          <w:vertAlign w:val="subscript"/>
        </w:rPr>
        <w:t>𝑁</w:t>
      </w:r>
    </w:p>
    <w:p w14:paraId="32011570" w14:textId="20E6DD30" w:rsidR="00CA2321" w:rsidRDefault="00CA2321" w:rsidP="00CA2321">
      <w:pPr>
        <w:spacing w:after="0" w:line="259" w:lineRule="auto"/>
        <w:ind w:left="3392" w:right="0"/>
        <w:jc w:val="left"/>
      </w:pPr>
      <w:r w:rsidRPr="0095587B">
        <w:rPr>
          <w:rFonts w:ascii="Cambria Math" w:eastAsia="Cambria Math" w:hAnsi="Cambria Math" w:cs="Cambria Math"/>
          <w:i/>
        </w:rPr>
        <w:t>b</w:t>
      </w:r>
      <w:r>
        <w:rPr>
          <w:rFonts w:ascii="Cambria Math" w:eastAsia="Cambria Math" w:hAnsi="Cambria Math" w:cs="Cambria Math"/>
          <w:i/>
        </w:rPr>
        <w:t>''</w:t>
      </w:r>
      <w:r>
        <w:rPr>
          <w:rFonts w:ascii="Cambria Math" w:eastAsia="Cambria Math" w:hAnsi="Cambria Math" w:cs="Cambria Math"/>
        </w:rPr>
        <w:t xml:space="preserve"> = </w:t>
      </w:r>
      <w:r>
        <w:rPr>
          <w:rFonts w:ascii="Calibri" w:eastAsia="Calibri" w:hAnsi="Calibri" w:cs="Calibri"/>
          <w:noProof/>
          <w:sz w:val="22"/>
          <w:lang w:eastAsia="eu-ES"/>
        </w:rPr>
        <mc:AlternateContent>
          <mc:Choice Requires="wpg">
            <w:drawing>
              <wp:inline distT="0" distB="0" distL="0" distR="0" wp14:anchorId="5AC5D85E" wp14:editId="730A7F83">
                <wp:extent cx="803453" cy="10668"/>
                <wp:effectExtent l="0" t="0" r="0" b="0"/>
                <wp:docPr id="11" name="Group 10511"/>
                <wp:cNvGraphicFramePr/>
                <a:graphic xmlns:a="http://schemas.openxmlformats.org/drawingml/2006/main">
                  <a:graphicData uri="http://schemas.microsoft.com/office/word/2010/wordprocessingGroup">
                    <wpg:wgp>
                      <wpg:cNvGrpSpPr/>
                      <wpg:grpSpPr>
                        <a:xfrm>
                          <a:off x="0" y="0"/>
                          <a:ext cx="803453" cy="10668"/>
                          <a:chOff x="0" y="0"/>
                          <a:chExt cx="803453" cy="10668"/>
                        </a:xfrm>
                      </wpg:grpSpPr>
                      <wps:wsp>
                        <wps:cNvPr id="12" name="Shape 11413"/>
                        <wps:cNvSpPr/>
                        <wps:spPr>
                          <a:xfrm>
                            <a:off x="0" y="0"/>
                            <a:ext cx="803453" cy="10668"/>
                          </a:xfrm>
                          <a:custGeom>
                            <a:avLst/>
                            <a:gdLst/>
                            <a:ahLst/>
                            <a:cxnLst/>
                            <a:rect l="0" t="0" r="0" b="0"/>
                            <a:pathLst>
                              <a:path w="803453" h="10668">
                                <a:moveTo>
                                  <a:pt x="0" y="0"/>
                                </a:moveTo>
                                <a:lnTo>
                                  <a:pt x="803453" y="0"/>
                                </a:lnTo>
                                <a:lnTo>
                                  <a:pt x="803453"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54F6448" id="Group 10511" o:spid="_x0000_s1026" style="width:63.25pt;height:.85pt;mso-position-horizontal-relative:char;mso-position-vertical-relative:line" coordsize="8034,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b/VeAIAAFMGAAAOAAAAZHJzL2Uyb0RvYy54bWykVcFu2zAMvQ/YPwi+L7aTtguMJD2sWy7D&#10;VqzdByiyZBuQJUFS4uTvR9GWEqRbB7Q52LT0+EQ+Uszq/thLcuDWdVqts3JWZIQrputONevs9/O3&#10;T8uMOE9VTaVWfJ2duMvuNx8/rAZT8blutay5JUCiXDWYddZ6b6o8d6zlPXUzbbiCTaFtTz182iav&#10;LR2AvZf5vCju8kHb2ljNuHOw+jBuZhvkF4Iz/1MIxz2R6wxi8/i0+NyFZ75Z0aqx1LQdm8Kgb4ii&#10;p52CQxPVA/WU7G33gqrvmNVOCz9jus+1EB3jmANkUxZX2Wyt3hvMpamGxiSZQNornd5My34cHi3p&#10;aqhdmRFFe6gRHkvK4haWQJ/BNBXAttY8mUc7LTTjV0j5KGwf3pAMOaKyp6QsP3rCYHFZLG5uFxlh&#10;sFUWd3fLUXjWQnVeOLH262tueTwyD5GlQAYDHeTOIrn3ifTUUsNRexeyjyLNo0i4T8ryplyMIiEs&#10;KeQqB2K9S56UJ63Y3vkt1ygzPXx3fmzbOlq0jRY7qmhaaP5X295QH/xCkMEkw7lObSxT2Oz1gT9r&#10;hPmrYkGM512pLlGx5LEZABoB8W2Q7gKYWuOfYLjDly30Hxze74QBI+S5WU0G5g72pbpSBRngFEZh&#10;GglJPV7rvvMwpmTXgy7zz0VxJga20HljtdHyJ8mDWFL94gKuFt6JsOBss/siLTnQMIzwh+RUmpZO&#10;q6GXIKQJijbyBH/RSZkoS3T9G+XIMIGDH8c5mDyL0ZNN0YzDEEYKJB1HIkSQnPBkrXzyVzDIMcyL&#10;bIO50/UJ5wMKAlcRpcHJhXlMUzaMxstvRJ3/CzZ/AAAA//8DAFBLAwQUAAYACAAAACEA5Y0pgNoA&#10;AAADAQAADwAAAGRycy9kb3ducmV2LnhtbEyPQWvCQBCF74X+h2UKvdVNLNoSsxGR1pMU1ELxNmbH&#10;JJidDdk1if/etRe9DG94w3vfpPPB1KKj1lWWFcSjCARxbnXFhYLf3ffbJwjnkTXWlknBhRzMs+en&#10;FBNte95Qt/WFCCHsElRQet8kUrq8JINuZBvi4B1ta9CHtS2kbrEP4aaW4yiaSoMVh4YSG1qWlJ+2&#10;Z6Ng1WO/eI+/uvXpuLzsd5Ofv3VMSr2+DIsZCE+Dvx/DDT+gQxaYDvbM2olaQXjE/8+bN55OQByC&#10;+ACZpfKRPbsCAAD//wMAUEsBAi0AFAAGAAgAAAAhALaDOJL+AAAA4QEAABMAAAAAAAAAAAAAAAAA&#10;AAAAAFtDb250ZW50X1R5cGVzXS54bWxQSwECLQAUAAYACAAAACEAOP0h/9YAAACUAQAACwAAAAAA&#10;AAAAAAAAAAAvAQAAX3JlbHMvLnJlbHNQSwECLQAUAAYACAAAACEAeJm/1XgCAABTBgAADgAAAAAA&#10;AAAAAAAAAAAuAgAAZHJzL2Uyb0RvYy54bWxQSwECLQAUAAYACAAAACEA5Y0pgNoAAAADAQAADwAA&#10;AAAAAAAAAAAAAADSBAAAZHJzL2Rvd25yZXYueG1sUEsFBgAAAAAEAAQA8wAAANkFAAAAAA==&#10;">
                <v:shape id="Shape 11413" o:spid="_x0000_s1027" style="position:absolute;width:8034;height:106;visibility:visible;mso-wrap-style:square;v-text-anchor:top" coordsize="803453,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e26wAAAANsAAAAPAAAAZHJzL2Rvd25yZXYueG1sRE9Ni8Iw&#10;EL0v+B/CCN7WtCKyVKOIIogX1yqit6EZ22IzKU209d9vBGFv83ifM1t0phJPalxpWUE8jEAQZ1aX&#10;nCs4HTffPyCcR9ZYWSYFL3KwmPe+Zpho2/KBnqnPRQhhl6CCwvs6kdJlBRl0Q1sTB+5mG4M+wCaX&#10;usE2hJtKjqJoIg2WHBoKrGlVUHZPH0bB1Rz313S9G5fr+7ntYvcbX3ip1KDfLacgPHX+X/xxb3WY&#10;P4L3L+EAOf8DAAD//wMAUEsBAi0AFAAGAAgAAAAhANvh9svuAAAAhQEAABMAAAAAAAAAAAAAAAAA&#10;AAAAAFtDb250ZW50X1R5cGVzXS54bWxQSwECLQAUAAYACAAAACEAWvQsW78AAAAVAQAACwAAAAAA&#10;AAAAAAAAAAAfAQAAX3JlbHMvLnJlbHNQSwECLQAUAAYACAAAACEACNHtusAAAADbAAAADwAAAAAA&#10;AAAAAAAAAAAHAgAAZHJzL2Rvd25yZXYueG1sUEsFBgAAAAADAAMAtwAAAPQCAAAAAA==&#10;" path="m,l803453,r,10668l,10668,,e" fillcolor="black" stroked="f" strokeweight="0">
                  <v:stroke miterlimit="83231f" joinstyle="miter"/>
                  <v:path arrowok="t" textboxrect="0,0,803453,10668"/>
                </v:shape>
                <w10:anchorlock/>
              </v:group>
            </w:pict>
          </mc:Fallback>
        </mc:AlternateContent>
      </w:r>
    </w:p>
    <w:p w14:paraId="6EA0330A" w14:textId="77777777" w:rsidR="00CA2321" w:rsidRDefault="00CA2321" w:rsidP="00CA2321">
      <w:pPr>
        <w:spacing w:after="409" w:line="265" w:lineRule="auto"/>
        <w:ind w:left="749" w:right="293"/>
        <w:jc w:val="center"/>
      </w:pPr>
      <w:r>
        <w:rPr>
          <w:rFonts w:ascii="Cambria Math" w:eastAsia="Cambria Math" w:hAnsi="Cambria Math" w:cs="Cambria Math"/>
        </w:rPr>
        <w:t>𝑅𝑅</w:t>
      </w:r>
      <w:r>
        <w:rPr>
          <w:rFonts w:ascii="Cambria Math" w:eastAsia="Cambria Math" w:hAnsi="Cambria Math" w:cs="Cambria Math"/>
          <w:sz w:val="17"/>
        </w:rPr>
        <w:t xml:space="preserve">𝑇𝐶 </w:t>
      </w:r>
      <w:r>
        <w:rPr>
          <w:rFonts w:ascii="Cambria Math" w:eastAsia="Cambria Math" w:hAnsi="Cambria Math" w:cs="Cambria Math"/>
        </w:rPr>
        <w:t>+ 𝑅𝑅</w:t>
      </w:r>
      <w:r>
        <w:rPr>
          <w:rFonts w:ascii="Cambria Math" w:eastAsia="Cambria Math" w:hAnsi="Cambria Math" w:cs="Cambria Math"/>
          <w:sz w:val="17"/>
        </w:rPr>
        <w:t>𝑁</w:t>
      </w:r>
      <w:bookmarkEnd w:id="3"/>
    </w:p>
    <w:p w14:paraId="3355D558" w14:textId="77777777" w:rsidR="0010362D" w:rsidRDefault="009D5F65">
      <w:pPr>
        <w:spacing w:after="414"/>
        <w:ind w:left="-5" w:right="0"/>
      </w:pPr>
      <w:r>
        <w:t>d) Tabako gaiak:</w:t>
      </w:r>
    </w:p>
    <w:p w14:paraId="1780627C" w14:textId="55DA5482" w:rsidR="00CA2321" w:rsidRDefault="00CA2321" w:rsidP="00CA2321">
      <w:pPr>
        <w:spacing w:after="294" w:line="265" w:lineRule="auto"/>
        <w:ind w:left="676" w:right="439"/>
        <w:jc w:val="center"/>
      </w:pPr>
      <w:r>
        <w:rPr>
          <w:rFonts w:ascii="Cambria Math" w:eastAsia="Cambria Math" w:hAnsi="Cambria Math" w:cs="Cambria Math"/>
          <w:i/>
          <w:sz w:val="22"/>
        </w:rPr>
        <w:t>Doikuntza</w:t>
      </w:r>
      <w:r>
        <w:rPr>
          <w:rFonts w:ascii="Cambria Math" w:eastAsia="Cambria Math" w:hAnsi="Cambria Math" w:cs="Cambria Math"/>
          <w:sz w:val="22"/>
        </w:rPr>
        <w:t xml:space="preserve"> = 𝑎′′′ 𝑅𝑅</w:t>
      </w:r>
      <w:r>
        <w:rPr>
          <w:rFonts w:ascii="Cambria Math" w:eastAsia="Cambria Math" w:hAnsi="Cambria Math" w:cs="Cambria Math"/>
          <w:sz w:val="22"/>
          <w:vertAlign w:val="subscript"/>
        </w:rPr>
        <w:t xml:space="preserve">𝑇𝐶 </w:t>
      </w:r>
      <w:r>
        <w:rPr>
          <w:rFonts w:ascii="Cambria Math" w:eastAsia="Cambria Math" w:hAnsi="Cambria Math" w:cs="Cambria Math"/>
          <w:sz w:val="22"/>
        </w:rPr>
        <w:t>− [(1 − 𝑎′′′)𝑅𝑅</w:t>
      </w:r>
      <w:r>
        <w:rPr>
          <w:rFonts w:ascii="Cambria Math" w:eastAsia="Cambria Math" w:hAnsi="Cambria Math" w:cs="Cambria Math"/>
          <w:sz w:val="22"/>
          <w:vertAlign w:val="subscript"/>
        </w:rPr>
        <w:t>𝑁</w:t>
      </w:r>
      <w:r>
        <w:rPr>
          <w:rFonts w:ascii="Cambria Math" w:eastAsia="Cambria Math" w:hAnsi="Cambria Math" w:cs="Cambria Math"/>
          <w:sz w:val="22"/>
        </w:rPr>
        <w:t>]</w:t>
      </w:r>
    </w:p>
    <w:p w14:paraId="6488E7D0" w14:textId="77777777" w:rsidR="0010362D" w:rsidRDefault="009D5F65">
      <w:pPr>
        <w:spacing w:after="254"/>
        <w:ind w:left="-5" w:right="0"/>
      </w:pPr>
      <w:r>
        <w:t xml:space="preserve">Azalpena: </w:t>
      </w:r>
    </w:p>
    <w:p w14:paraId="7332162A" w14:textId="77777777" w:rsidR="0010362D" w:rsidRDefault="009D5F65">
      <w:pPr>
        <w:spacing w:after="292"/>
        <w:ind w:left="293" w:right="0"/>
      </w:pPr>
      <w:r>
        <w:t>RR</w:t>
      </w:r>
      <w:r>
        <w:rPr>
          <w:vertAlign w:val="subscript"/>
        </w:rPr>
        <w:t>TC</w:t>
      </w:r>
      <w:r>
        <w:t xml:space="preserve"> = Tabako gaien gaineko zerga bereziagatik lurralde erkidean jasotzen den urteko egiazko bilketa.  </w:t>
      </w:r>
    </w:p>
    <w:p w14:paraId="63892FE8" w14:textId="77777777" w:rsidR="0010362D" w:rsidRDefault="009D5F65">
      <w:pPr>
        <w:spacing w:after="658"/>
        <w:ind w:left="293" w:right="0"/>
      </w:pPr>
      <w:r>
        <w:t>RR</w:t>
      </w:r>
      <w:r>
        <w:rPr>
          <w:vertAlign w:val="subscript"/>
        </w:rPr>
        <w:t>N</w:t>
      </w:r>
      <w:r>
        <w:t xml:space="preserve"> = Tabako gaien gaineko zerga bereziagatik Nafarroan jasotzen den urteko egiazko bilketa. </w:t>
      </w:r>
    </w:p>
    <w:p w14:paraId="4B2AC5B9" w14:textId="75AC8AB8" w:rsidR="00CA2321" w:rsidRPr="00CA2321" w:rsidRDefault="00CA2321" w:rsidP="00CA2321">
      <w:pPr>
        <w:spacing w:after="0" w:line="259" w:lineRule="auto"/>
        <w:ind w:left="0" w:right="63" w:firstLine="0"/>
        <w:jc w:val="center"/>
        <w:rPr>
          <w:i/>
        </w:rPr>
      </w:pPr>
      <w:bookmarkStart w:id="4" w:name="_Hlk125028498"/>
      <w:r w:rsidRPr="00CA2321">
        <w:rPr>
          <w:rFonts w:ascii="Cambria Math" w:eastAsia="Cambria Math" w:hAnsi="Cambria Math" w:cs="Cambria Math"/>
          <w:i/>
        </w:rPr>
        <w:lastRenderedPageBreak/>
        <w:t>Nafarroan dauden saltokien hornidurako tabako gaiak</w:t>
      </w:r>
    </w:p>
    <w:p w14:paraId="42F032E2" w14:textId="77777777" w:rsidR="00CA2321" w:rsidRDefault="00CA2321" w:rsidP="00CA2321">
      <w:pPr>
        <w:spacing w:after="0" w:line="259" w:lineRule="auto"/>
        <w:ind w:left="68" w:right="0"/>
        <w:jc w:val="left"/>
      </w:pPr>
      <w:r>
        <w:rPr>
          <w:rFonts w:ascii="Cambria Math" w:eastAsia="Cambria Math" w:hAnsi="Cambria Math" w:cs="Cambria Math"/>
        </w:rPr>
        <w:t xml:space="preserve">𝑎′′′ = </w:t>
      </w:r>
      <w:r>
        <w:rPr>
          <w:rFonts w:ascii="Calibri" w:eastAsia="Calibri" w:hAnsi="Calibri" w:cs="Calibri"/>
          <w:noProof/>
          <w:sz w:val="22"/>
          <w:lang w:eastAsia="eu-ES"/>
        </w:rPr>
        <mc:AlternateContent>
          <mc:Choice Requires="wpg">
            <w:drawing>
              <wp:inline distT="0" distB="0" distL="0" distR="0" wp14:anchorId="13F157FC" wp14:editId="2CC9238F">
                <wp:extent cx="4926457" cy="10668"/>
                <wp:effectExtent l="0" t="0" r="0" b="0"/>
                <wp:docPr id="8954" name="Group 8954"/>
                <wp:cNvGraphicFramePr/>
                <a:graphic xmlns:a="http://schemas.openxmlformats.org/drawingml/2006/main">
                  <a:graphicData uri="http://schemas.microsoft.com/office/word/2010/wordprocessingGroup">
                    <wpg:wgp>
                      <wpg:cNvGrpSpPr/>
                      <wpg:grpSpPr>
                        <a:xfrm>
                          <a:off x="0" y="0"/>
                          <a:ext cx="4926457" cy="10668"/>
                          <a:chOff x="0" y="0"/>
                          <a:chExt cx="4926457" cy="10668"/>
                        </a:xfrm>
                      </wpg:grpSpPr>
                      <wps:wsp>
                        <wps:cNvPr id="11427" name="Shape 11427"/>
                        <wps:cNvSpPr/>
                        <wps:spPr>
                          <a:xfrm>
                            <a:off x="0" y="0"/>
                            <a:ext cx="4926457" cy="10668"/>
                          </a:xfrm>
                          <a:custGeom>
                            <a:avLst/>
                            <a:gdLst/>
                            <a:ahLst/>
                            <a:cxnLst/>
                            <a:rect l="0" t="0" r="0" b="0"/>
                            <a:pathLst>
                              <a:path w="4926457" h="10668">
                                <a:moveTo>
                                  <a:pt x="0" y="0"/>
                                </a:moveTo>
                                <a:lnTo>
                                  <a:pt x="4926457" y="0"/>
                                </a:lnTo>
                                <a:lnTo>
                                  <a:pt x="4926457"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DC23811" id="Group 8954" o:spid="_x0000_s1026" style="width:387.9pt;height:.85pt;mso-position-horizontal-relative:char;mso-position-vertical-relative:line" coordsize="49264,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82OewIAAF0GAAAOAAAAZHJzL2Uyb0RvYy54bWykVc1u2zAMvg/YOwi+L7aDNE2NJD2sWy7D&#10;VqzdAyiyZBuQJUFS4uTtR9G2YqRdB7Q52DT1kSI//mR9f2olOXLrGq02ST7LEsIV02Wjqk3y5/n7&#10;l1VCnKeqpFIrvknO3CX328+f1p0p+FzXWpbcEnCiXNGZTVJ7b4o0dazmLXUzbbiCQ6FtSz182iot&#10;Le3AeyvTeZYt007b0ljNuHOgfegPky36F4Iz/0sIxz2RmwRi8/i0+NyHZ7pd06Ky1NQNG8Kg74ii&#10;pY2CS6OrB+opOdjmhau2YVY7LfyM6TbVQjSMYw6QTZ5dZbOz+mAwl6roKhNpAmqveHq3W/bz+GhJ&#10;U26S1d3NIiGKtlAlvJigBgjqTFUAbmfNk3m0g6Lqv0LOJ2Hb8IZsyAmpPUdq+ckTBsrF3Xy5uLlN&#10;CIOzPFsuVz31rIb6vLBi9bc37dLx0jTEFkPpDDSRu/DkPsbTU00NR/pdyH/gKc8Xc8ijJwohpFch&#10;MYiMNLnCAWMf4yjmSgt2cH7HNZJNjz+c77u3HCVajxI7qVG0MANvdr+hPtiFKINIukm16rFY4bTV&#10;R/6sEeevSgZBXk6lmqJi5cemAOyIGN8G/U2RsUX+iYZpnrbSf3A46REDQkh1ux4ETB/kKcFSBSbg&#10;FkZhLwlJPQ5423hYWLJpgZn5bZZdHIO30IB9xVHyZ8kDXVL95gKGDIcjKJyt9l+lJUca1hL+0DmV&#10;pqaDNswHhDRAUUY/wV40UkaXOZq+5rL3MICDHceNGC2z3pIN0fRrEZYLJD0uR4ggGuHNWvlor2Cl&#10;Y5iTbIO41+UZFwUSAhOJ1OAOwzyGfRuW5PQbUZd/he1fAAAA//8DAFBLAwQUAAYACAAAACEAI2Qe&#10;PdoAAAADAQAADwAAAGRycy9kb3ducmV2LnhtbEyPQUvDQBCF74L/YRnBm91EqZE0m1KKeiqCrSC9&#10;TZNpEpqdDdltkv57Ry/1MvB4jzffy5aTbdVAvW8cG4hnESjiwpUNVwa+dm8PL6B8QC6xdUwGLuRh&#10;md/eZJiWbuRPGrahUlLCPkUDdQhdqrUvarLoZ64jFu/oeotBZF/pssdRym2rH6PoWVtsWD7U2NG6&#10;puK0PVsD7yOOq6f4ddicjuvLfjf/+N7EZMz93bRagAo0hWsYfvEFHXJhOrgzl161BmRI+LviJclc&#10;ZhwklIDOM/2fPf8BAAD//wMAUEsBAi0AFAAGAAgAAAAhALaDOJL+AAAA4QEAABMAAAAAAAAAAAAA&#10;AAAAAAAAAFtDb250ZW50X1R5cGVzXS54bWxQSwECLQAUAAYACAAAACEAOP0h/9YAAACUAQAACwAA&#10;AAAAAAAAAAAAAAAvAQAAX3JlbHMvLnJlbHNQSwECLQAUAAYACAAAACEAxufNjnsCAABdBgAADgAA&#10;AAAAAAAAAAAAAAAuAgAAZHJzL2Uyb0RvYy54bWxQSwECLQAUAAYACAAAACEAI2QePdoAAAADAQAA&#10;DwAAAAAAAAAAAAAAAADVBAAAZHJzL2Rvd25yZXYueG1sUEsFBgAAAAAEAAQA8wAAANwFAAAAAA==&#10;">
                <v:shape id="Shape 11427" o:spid="_x0000_s1027" style="position:absolute;width:49264;height:106;visibility:visible;mso-wrap-style:square;v-text-anchor:top" coordsize="4926457,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fubxAAAAN4AAAAPAAAAZHJzL2Rvd25yZXYueG1sRE/NasJA&#10;EL4XfIdlhN7MJlJsja7SioqCl0YfYMyOSTA7m2a3Mb69WxB6m4/vd+bL3tSio9ZVlhUkUQyCOLe6&#10;4kLB6bgZfYBwHlljbZkU3MnBcjF4mWOq7Y2/qct8IUIIuxQVlN43qZQuL8mgi2xDHLiLbQ36ANtC&#10;6hZvIdzUchzHE2mw4tBQYkOrkvJr9msUVKuvZD09W/yps/3Vrrd53O0PSr0O+88ZCE+9/xc/3Tsd&#10;5idv43f4eyfcIBcPAAAA//8DAFBLAQItABQABgAIAAAAIQDb4fbL7gAAAIUBAAATAAAAAAAAAAAA&#10;AAAAAAAAAABbQ29udGVudF9UeXBlc10ueG1sUEsBAi0AFAAGAAgAAAAhAFr0LFu/AAAAFQEAAAsA&#10;AAAAAAAAAAAAAAAAHwEAAF9yZWxzLy5yZWxzUEsBAi0AFAAGAAgAAAAhAEup+5vEAAAA3gAAAA8A&#10;AAAAAAAAAAAAAAAABwIAAGRycy9kb3ducmV2LnhtbFBLBQYAAAAAAwADALcAAAD4AgAAAAA=&#10;" path="m,l4926457,r,10668l,10668,,e" fillcolor="black" stroked="f" strokeweight="0">
                  <v:stroke miterlimit="83231f" joinstyle="miter"/>
                  <v:path arrowok="t" textboxrect="0,0,4926457,10668"/>
                </v:shape>
                <w10:anchorlock/>
              </v:group>
            </w:pict>
          </mc:Fallback>
        </mc:AlternateContent>
      </w:r>
    </w:p>
    <w:p w14:paraId="13DCD86D" w14:textId="184A3344" w:rsidR="00CA2321" w:rsidRPr="00CA2321" w:rsidRDefault="00CA2321" w:rsidP="00CA2321">
      <w:pPr>
        <w:spacing w:after="0" w:line="259" w:lineRule="auto"/>
        <w:ind w:left="1354" w:right="0"/>
        <w:jc w:val="center"/>
        <w:rPr>
          <w:i/>
        </w:rPr>
      </w:pPr>
      <w:r w:rsidRPr="00CA2321">
        <w:rPr>
          <w:rFonts w:ascii="Cambria Math" w:eastAsia="Cambria Math" w:hAnsi="Cambria Math" w:cs="Cambria Math"/>
          <w:i/>
        </w:rPr>
        <w:t>Zergaren aplikazioko lurraldean dauden saltokien hornidurako tabako gaiak</w:t>
      </w:r>
      <w:bookmarkEnd w:id="4"/>
    </w:p>
    <w:p w14:paraId="1A679CA6" w14:textId="719D72AB" w:rsidR="00CA2321" w:rsidRDefault="00CA2321" w:rsidP="00CA2321">
      <w:pPr>
        <w:spacing w:after="406" w:line="265" w:lineRule="auto"/>
        <w:ind w:left="749" w:right="114"/>
        <w:jc w:val="center"/>
      </w:pPr>
    </w:p>
    <w:p w14:paraId="56A62EE3" w14:textId="77777777" w:rsidR="0010362D" w:rsidRDefault="009D5F65">
      <w:pPr>
        <w:spacing w:after="529"/>
        <w:ind w:left="-5" w:right="0"/>
      </w:pPr>
      <w:r>
        <w:t xml:space="preserve">3. Berrerabili ezin diren plastikozko ontzien gaineko zerga bereziagatik Nafarroan jasotzen den egiazko bilketari gehituko zaio adierazpen matematiko honen emaitza: </w:t>
      </w:r>
    </w:p>
    <w:p w14:paraId="3CE65D26" w14:textId="1459C37E" w:rsidR="00CA2321" w:rsidRDefault="00CA2321" w:rsidP="00CA2321">
      <w:pPr>
        <w:spacing w:after="3" w:line="265" w:lineRule="auto"/>
        <w:ind w:left="676" w:right="447"/>
        <w:jc w:val="center"/>
      </w:pPr>
      <w:r>
        <w:rPr>
          <w:rFonts w:ascii="Cambria Math" w:eastAsia="Cambria Math" w:hAnsi="Cambria Math" w:cs="Cambria Math"/>
          <w:i/>
          <w:sz w:val="22"/>
        </w:rPr>
        <w:t>Doikuntza</w:t>
      </w:r>
      <w:r>
        <w:rPr>
          <w:rFonts w:ascii="Cambria Math" w:eastAsia="Cambria Math" w:hAnsi="Cambria Math" w:cs="Cambria Math"/>
          <w:sz w:val="22"/>
        </w:rPr>
        <w:t xml:space="preserve"> = 𝑎′′′′ 𝑅𝑅</w:t>
      </w:r>
      <w:r>
        <w:rPr>
          <w:rFonts w:ascii="Cambria Math" w:eastAsia="Cambria Math" w:hAnsi="Cambria Math" w:cs="Cambria Math"/>
          <w:sz w:val="22"/>
          <w:vertAlign w:val="subscript"/>
        </w:rPr>
        <w:t xml:space="preserve">𝐴𝐷 </w:t>
      </w:r>
      <w:r>
        <w:rPr>
          <w:rFonts w:ascii="Cambria Math" w:eastAsia="Cambria Math" w:hAnsi="Cambria Math" w:cs="Cambria Math"/>
          <w:sz w:val="22"/>
        </w:rPr>
        <w:t>+ (𝑎′′′′ − 𝑏′′′′) 𝐻</w:t>
      </w:r>
    </w:p>
    <w:p w14:paraId="7D26C79D" w14:textId="77777777" w:rsidR="0010362D" w:rsidRDefault="009D5F65">
      <w:pPr>
        <w:spacing w:after="54"/>
        <w:ind w:left="-5" w:right="0"/>
      </w:pPr>
      <w:r>
        <w:t xml:space="preserve">Azalpena: </w:t>
      </w:r>
    </w:p>
    <w:p w14:paraId="3BF46A1C" w14:textId="77777777" w:rsidR="00CA2321" w:rsidRDefault="00CA2321" w:rsidP="00CA2321">
      <w:pPr>
        <w:spacing w:after="327" w:line="259" w:lineRule="auto"/>
        <w:ind w:left="69" w:right="0"/>
        <w:jc w:val="left"/>
      </w:pPr>
      <w:r>
        <w:rPr>
          <w:sz w:val="22"/>
        </w:rPr>
        <w:t>H</w:t>
      </w:r>
      <w:r>
        <w:rPr>
          <w:rFonts w:ascii="Cambria Math" w:eastAsia="Cambria Math" w:hAnsi="Cambria Math" w:cs="Cambria Math"/>
          <w:sz w:val="22"/>
        </w:rPr>
        <w:t>= 𝑅𝑅</w:t>
      </w:r>
      <w:r>
        <w:rPr>
          <w:rFonts w:ascii="Cambria Math" w:eastAsia="Cambria Math" w:hAnsi="Cambria Math" w:cs="Cambria Math"/>
          <w:sz w:val="22"/>
          <w:vertAlign w:val="subscript"/>
        </w:rPr>
        <w:t xml:space="preserve">𝑇𝐶 </w:t>
      </w:r>
      <w:r>
        <w:rPr>
          <w:rFonts w:ascii="Cambria Math" w:eastAsia="Cambria Math" w:hAnsi="Cambria Math" w:cs="Cambria Math"/>
          <w:sz w:val="22"/>
        </w:rPr>
        <w:t>+ 𝑅𝑅</w:t>
      </w:r>
      <w:r>
        <w:rPr>
          <w:rFonts w:ascii="Cambria Math" w:eastAsia="Cambria Math" w:hAnsi="Cambria Math" w:cs="Cambria Math"/>
          <w:sz w:val="22"/>
          <w:vertAlign w:val="subscript"/>
        </w:rPr>
        <w:t>𝑁</w:t>
      </w:r>
      <w:r>
        <w:rPr>
          <w:sz w:val="22"/>
        </w:rPr>
        <w:t xml:space="preserve"> </w:t>
      </w:r>
    </w:p>
    <w:p w14:paraId="3F49B0C6" w14:textId="77777777" w:rsidR="0010362D" w:rsidRDefault="009D5F65">
      <w:pPr>
        <w:spacing w:after="292"/>
        <w:ind w:left="293" w:right="0"/>
      </w:pPr>
      <w:r>
        <w:t>RR</w:t>
      </w:r>
      <w:r>
        <w:rPr>
          <w:vertAlign w:val="subscript"/>
        </w:rPr>
        <w:t>TC</w:t>
      </w:r>
      <w:r>
        <w:t xml:space="preserve"> = Berrerabili ezin diren plastikozko ontzien gaineko zerga bereziagatik lurralde erkidean jasotzen den urteko egiazko bilketa. </w:t>
      </w:r>
    </w:p>
    <w:p w14:paraId="090F7818" w14:textId="77777777" w:rsidR="0010362D" w:rsidRDefault="009D5F65">
      <w:pPr>
        <w:spacing w:after="290"/>
        <w:ind w:left="293" w:right="0"/>
      </w:pPr>
      <w:r>
        <w:t>RR</w:t>
      </w:r>
      <w:r>
        <w:rPr>
          <w:vertAlign w:val="subscript"/>
        </w:rPr>
        <w:t xml:space="preserve">N </w:t>
      </w:r>
      <w:r>
        <w:t xml:space="preserve">= Berrerabili ezin diren plastikozko ontzien gaineko zerga bereziagatik Nafarroan jasotzen den urteko egiazko bilketa. </w:t>
      </w:r>
    </w:p>
    <w:p w14:paraId="317EF43B" w14:textId="77777777" w:rsidR="0010362D" w:rsidRDefault="009D5F65">
      <w:pPr>
        <w:spacing w:after="639"/>
        <w:ind w:left="293" w:right="0"/>
      </w:pPr>
      <w:r>
        <w:t>RR</w:t>
      </w:r>
      <w:r>
        <w:rPr>
          <w:vertAlign w:val="subscript"/>
        </w:rPr>
        <w:t>AD</w:t>
      </w:r>
      <w:r>
        <w:t xml:space="preserve"> = Berrerabili ezin diren plastikozko ontzien gaineko zerga bereziagatik inportazioen ondorioz jasotzen den urteko egiazko bilketa. </w:t>
      </w:r>
    </w:p>
    <w:p w14:paraId="7C0E018C" w14:textId="462D6F59" w:rsidR="00CA2321" w:rsidRPr="00CA2321" w:rsidRDefault="00CA2321" w:rsidP="00CA2321">
      <w:pPr>
        <w:spacing w:after="3" w:line="265" w:lineRule="auto"/>
        <w:ind w:left="676" w:right="111"/>
        <w:jc w:val="center"/>
        <w:rPr>
          <w:i/>
        </w:rPr>
      </w:pPr>
      <w:bookmarkStart w:id="5" w:name="_Hlk125028690"/>
      <w:r>
        <w:rPr>
          <w:rFonts w:ascii="Cambria Math" w:eastAsia="Cambria Math" w:hAnsi="Cambria Math" w:cs="Cambria Math"/>
          <w:i/>
          <w:sz w:val="22"/>
        </w:rPr>
        <w:t>Kontsumoa Nafarroan</w:t>
      </w:r>
    </w:p>
    <w:p w14:paraId="405E567D" w14:textId="77777777" w:rsidR="00CA2321" w:rsidRDefault="00CA2321" w:rsidP="00CA2321">
      <w:pPr>
        <w:spacing w:after="0" w:line="259" w:lineRule="auto"/>
        <w:ind w:left="2122" w:right="0"/>
        <w:jc w:val="left"/>
      </w:pPr>
      <w:r>
        <w:rPr>
          <w:rFonts w:ascii="Cambria Math" w:eastAsia="Cambria Math" w:hAnsi="Cambria Math" w:cs="Cambria Math"/>
          <w:sz w:val="22"/>
        </w:rPr>
        <w:t xml:space="preserve">𝑎′′′′ = </w:t>
      </w:r>
      <w:r>
        <w:rPr>
          <w:rFonts w:ascii="Calibri" w:eastAsia="Calibri" w:hAnsi="Calibri" w:cs="Calibri"/>
          <w:noProof/>
          <w:sz w:val="22"/>
          <w:lang w:eastAsia="eu-ES"/>
        </w:rPr>
        <mc:AlternateContent>
          <mc:Choice Requires="wpg">
            <w:drawing>
              <wp:inline distT="0" distB="0" distL="0" distR="0" wp14:anchorId="09DE6EAD" wp14:editId="3548A695">
                <wp:extent cx="2266442" cy="9144"/>
                <wp:effectExtent l="0" t="0" r="0" b="0"/>
                <wp:docPr id="10624" name="Group 10624"/>
                <wp:cNvGraphicFramePr/>
                <a:graphic xmlns:a="http://schemas.openxmlformats.org/drawingml/2006/main">
                  <a:graphicData uri="http://schemas.microsoft.com/office/word/2010/wordprocessingGroup">
                    <wpg:wgp>
                      <wpg:cNvGrpSpPr/>
                      <wpg:grpSpPr>
                        <a:xfrm>
                          <a:off x="0" y="0"/>
                          <a:ext cx="2266442" cy="9144"/>
                          <a:chOff x="0" y="0"/>
                          <a:chExt cx="2266442" cy="9144"/>
                        </a:xfrm>
                      </wpg:grpSpPr>
                      <wps:wsp>
                        <wps:cNvPr id="11429" name="Shape 11429"/>
                        <wps:cNvSpPr/>
                        <wps:spPr>
                          <a:xfrm>
                            <a:off x="0" y="0"/>
                            <a:ext cx="2266442" cy="9144"/>
                          </a:xfrm>
                          <a:custGeom>
                            <a:avLst/>
                            <a:gdLst/>
                            <a:ahLst/>
                            <a:cxnLst/>
                            <a:rect l="0" t="0" r="0" b="0"/>
                            <a:pathLst>
                              <a:path w="2266442" h="9144">
                                <a:moveTo>
                                  <a:pt x="0" y="0"/>
                                </a:moveTo>
                                <a:lnTo>
                                  <a:pt x="2266442" y="0"/>
                                </a:lnTo>
                                <a:lnTo>
                                  <a:pt x="22664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2288851" id="Group 10624" o:spid="_x0000_s1026" style="width:178.45pt;height:.7pt;mso-position-horizontal-relative:char;mso-position-vertical-relative:line" coordsize="2266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3qQeAIAAFkGAAAOAAAAZHJzL2Uyb0RvYy54bWykVc1u2zAMvg/YOwi+r/6Bka1Gkh7WLZdh&#10;K9b2ARRZsg3IkiApcfL2o2hbMdKtA9ocbJr6SJEff7K+O/WSHLl1nVabJL/JEsIV03Wnmk3y/PT9&#10;05eEOE9VTaVWfJOcuUvuth8/rAdT8UK3WtbcEnCiXDWYTdJ6b6o0dazlPXU32nAFh0Lbnnr4tE1a&#10;WzqA916mRZat0kHb2ljNuHOgvR8Pky36F4Iz/0sIxz2RmwRi8/i0+NyHZ7pd06qx1LQdm8Kgb4ii&#10;p52CS6Ore+opOdjuhau+Y1Y7LfwN032qhegYxxwgmzy7ymZn9cFgLk01NCbSBNRe8fRmt+zn8cGS&#10;robaZauiTIiiPZQJbyajCigaTFMBcmfNo3mwk6IZv0LWJ2H78IZ8yAnJPUdy+ckTBsqiWK3KskgI&#10;g7PbvCxH7lkLBXphxNpvr5ml85VpiCwGMhhoInfhyb2Pp8eWGo70u5D9zFNeFrczTwghOaqQFkRG&#10;klzlgK93MRRTpRU7OL/jGpmmxx/Oj81bzxJtZ4md1CxaGIFXm99QH+xCkEEkw6JU7VSpcNjrI3/S&#10;CPNX9YIYL6dSLVGx6nNDAHZGzG+D/pbIuT3+CYZRXnTRf2A45REDQshzu54EzB3kJbtSBRrgEkZh&#10;JwlJPQ5333lYVrLrYVqKz1l2cQzeQvON1UbJnyUPZEn1mwsYMByLoHC22X+VlhxpWEn4Q+dUmpZO&#10;2jAaENIERRn9BHvRSRld5mj6N5ejhwkc7Dhuw2iZjZZsimZcibBYIOl5MUIE0Qhv1spHewXrHMNc&#10;ZBvEva7PuCKQEJhGpAb3F+Yx7dqwIJffiLr8I2z/AAAA//8DAFBLAwQUAAYACAAAACEANfHEntsA&#10;AAADAQAADwAAAGRycy9kb3ducmV2LnhtbEyPQUvDQBCF74L/YRnBm93E2mJjNqUU9VSEtoL0Nk2m&#10;SWh2NmS3SfrvHb3o5cHwHu99ky5H26ieOl87NhBPIlDEuStqLg187t8enkH5gFxg45gMXMnDMru9&#10;STEp3MBb6nehVFLCPkEDVQhtorXPK7LoJ64lFu/kOotBzq7URYeDlNtGP0bRXFusWRYqbGldUX7e&#10;XayB9wGH1TR+7Tfn0/p62M8+vjYxGXN/N65eQAUaw18YfvAFHTJhOroLF141BuSR8KviTWfzBaij&#10;hJ5AZ6n+z559AwAA//8DAFBLAQItABQABgAIAAAAIQC2gziS/gAAAOEBAAATAAAAAAAAAAAAAAAA&#10;AAAAAABbQ29udGVudF9UeXBlc10ueG1sUEsBAi0AFAAGAAgAAAAhADj9If/WAAAAlAEAAAsAAAAA&#10;AAAAAAAAAAAALwEAAF9yZWxzLy5yZWxzUEsBAi0AFAAGAAgAAAAhAOiHepB4AgAAWQYAAA4AAAAA&#10;AAAAAAAAAAAALgIAAGRycy9lMm9Eb2MueG1sUEsBAi0AFAAGAAgAAAAhADXxxJ7bAAAAAwEAAA8A&#10;AAAAAAAAAAAAAAAA0gQAAGRycy9kb3ducmV2LnhtbFBLBQYAAAAABAAEAPMAAADaBQAAAAA=&#10;">
                <v:shape id="Shape 11429" o:spid="_x0000_s1027" style="position:absolute;width:22664;height:91;visibility:visible;mso-wrap-style:square;v-text-anchor:top" coordsize="22664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j0uxAAAAN4AAAAPAAAAZHJzL2Rvd25yZXYueG1sRI9Pi8Iw&#10;EMXvwn6HMAveNKnK4lajiCDuwYt/9j40Y1PaTEoTtX57syDsbYb3fm/eLNe9a8SdulB51pCNFQji&#10;wpuKSw2X8240BxEissHGM2l4UoD16mOwxNz4Bx/pfoqlSCEcctRgY2xzKUNhyWEY+5Y4aVffOYxp&#10;7UppOnykcNfIiVJf0mHF6YLFlraWivp0c6nG7/Rpj6319Wx6aKhW2Vntd1oPP/vNAkSkPv6b3/SP&#10;SVw2m3zD3ztpBrl6AQAA//8DAFBLAQItABQABgAIAAAAIQDb4fbL7gAAAIUBAAATAAAAAAAAAAAA&#10;AAAAAAAAAABbQ29udGVudF9UeXBlc10ueG1sUEsBAi0AFAAGAAgAAAAhAFr0LFu/AAAAFQEAAAsA&#10;AAAAAAAAAAAAAAAAHwEAAF9yZWxzLy5yZWxzUEsBAi0AFAAGAAgAAAAhAHESPS7EAAAA3gAAAA8A&#10;AAAAAAAAAAAAAAAABwIAAGRycy9kb3ducmV2LnhtbFBLBQYAAAAAAwADALcAAAD4AgAAAAA=&#10;" path="m,l2266442,r,9144l,9144,,e" fillcolor="black" stroked="f" strokeweight="0">
                  <v:stroke miterlimit="83231f" joinstyle="miter"/>
                  <v:path arrowok="t" textboxrect="0,0,2266442,9144"/>
                </v:shape>
                <w10:anchorlock/>
              </v:group>
            </w:pict>
          </mc:Fallback>
        </mc:AlternateContent>
      </w:r>
    </w:p>
    <w:p w14:paraId="7E28D259" w14:textId="59AECE9A" w:rsidR="00CA2321" w:rsidRPr="00CA2321" w:rsidRDefault="00CA2321" w:rsidP="00CA2321">
      <w:pPr>
        <w:spacing w:after="3" w:line="265" w:lineRule="auto"/>
        <w:ind w:left="676" w:right="111"/>
        <w:jc w:val="center"/>
        <w:rPr>
          <w:i/>
        </w:rPr>
      </w:pPr>
      <w:r w:rsidRPr="0095587B">
        <w:rPr>
          <w:rFonts w:ascii="Cambria Math" w:eastAsia="Cambria Math" w:hAnsi="Cambria Math" w:cs="Cambria Math"/>
          <w:i/>
          <w:sz w:val="22"/>
        </w:rPr>
        <w:t>Kontsumoa Estatuan</w:t>
      </w:r>
    </w:p>
    <w:p w14:paraId="7F1A9178" w14:textId="1C66DF22" w:rsidR="00CA2321" w:rsidRPr="00CA2321" w:rsidRDefault="00CA2321" w:rsidP="00CA2321">
      <w:pPr>
        <w:spacing w:after="643" w:line="265" w:lineRule="auto"/>
        <w:ind w:left="676" w:right="106"/>
        <w:jc w:val="center"/>
        <w:rPr>
          <w:i/>
        </w:rPr>
      </w:pPr>
      <w:r w:rsidRPr="00CA2321">
        <w:rPr>
          <w:rFonts w:ascii="Cambria Math" w:eastAsia="Cambria Math" w:hAnsi="Cambria Math" w:cs="Cambria Math"/>
          <w:i/>
          <w:sz w:val="22"/>
        </w:rPr>
        <w:t>(</w:t>
      </w:r>
      <w:r>
        <w:rPr>
          <w:rFonts w:ascii="Cambria Math" w:eastAsia="Cambria Math" w:hAnsi="Cambria Math" w:cs="Cambria Math"/>
          <w:i/>
          <w:sz w:val="22"/>
        </w:rPr>
        <w:t>zergaren aplikazio</w:t>
      </w:r>
      <w:r w:rsidR="006029C3">
        <w:rPr>
          <w:rFonts w:ascii="Cambria Math" w:eastAsia="Cambria Math" w:hAnsi="Cambria Math" w:cs="Cambria Math"/>
          <w:i/>
          <w:sz w:val="22"/>
        </w:rPr>
        <w:t>ko</w:t>
      </w:r>
      <w:r>
        <w:rPr>
          <w:rFonts w:ascii="Cambria Math" w:eastAsia="Cambria Math" w:hAnsi="Cambria Math" w:cs="Cambria Math"/>
          <w:i/>
          <w:sz w:val="22"/>
        </w:rPr>
        <w:t xml:space="preserve"> eremuan</w:t>
      </w:r>
      <w:r w:rsidRPr="00CA2321">
        <w:rPr>
          <w:rFonts w:ascii="Cambria Math" w:eastAsia="Cambria Math" w:hAnsi="Cambria Math" w:cs="Cambria Math"/>
          <w:i/>
          <w:sz w:val="22"/>
        </w:rPr>
        <w:t>)</w:t>
      </w:r>
    </w:p>
    <w:p w14:paraId="394BB396" w14:textId="77777777" w:rsidR="00CA2321" w:rsidRDefault="00CA2321" w:rsidP="00CA2321">
      <w:pPr>
        <w:spacing w:after="0" w:line="265" w:lineRule="auto"/>
        <w:ind w:left="749" w:right="63"/>
        <w:jc w:val="center"/>
      </w:pPr>
      <w:r>
        <w:rPr>
          <w:rFonts w:ascii="Cambria Math" w:eastAsia="Cambria Math" w:hAnsi="Cambria Math" w:cs="Cambria Math"/>
        </w:rPr>
        <w:t>𝑅𝑅</w:t>
      </w:r>
      <w:r>
        <w:rPr>
          <w:rFonts w:ascii="Cambria Math" w:eastAsia="Cambria Math" w:hAnsi="Cambria Math" w:cs="Cambria Math"/>
          <w:vertAlign w:val="subscript"/>
        </w:rPr>
        <w:t>𝑁</w:t>
      </w:r>
    </w:p>
    <w:p w14:paraId="2835593C" w14:textId="77777777" w:rsidR="00CA2321" w:rsidRDefault="00CA2321" w:rsidP="00CA2321">
      <w:pPr>
        <w:spacing w:after="0" w:line="259" w:lineRule="auto"/>
        <w:ind w:left="3284" w:right="0"/>
        <w:jc w:val="left"/>
      </w:pPr>
      <w:r>
        <w:rPr>
          <w:rFonts w:ascii="Cambria Math" w:eastAsia="Cambria Math" w:hAnsi="Cambria Math" w:cs="Cambria Math"/>
        </w:rPr>
        <w:t xml:space="preserve">𝑏′′′′ = </w:t>
      </w:r>
      <w:r>
        <w:rPr>
          <w:rFonts w:ascii="Calibri" w:eastAsia="Calibri" w:hAnsi="Calibri" w:cs="Calibri"/>
          <w:noProof/>
          <w:sz w:val="22"/>
          <w:lang w:eastAsia="eu-ES"/>
        </w:rPr>
        <mc:AlternateContent>
          <mc:Choice Requires="wpg">
            <w:drawing>
              <wp:inline distT="0" distB="0" distL="0" distR="0" wp14:anchorId="3F2B83C3" wp14:editId="036A9D52">
                <wp:extent cx="803453" cy="10668"/>
                <wp:effectExtent l="0" t="0" r="0" b="0"/>
                <wp:docPr id="10625" name="Group 10625"/>
                <wp:cNvGraphicFramePr/>
                <a:graphic xmlns:a="http://schemas.openxmlformats.org/drawingml/2006/main">
                  <a:graphicData uri="http://schemas.microsoft.com/office/word/2010/wordprocessingGroup">
                    <wpg:wgp>
                      <wpg:cNvGrpSpPr/>
                      <wpg:grpSpPr>
                        <a:xfrm>
                          <a:off x="0" y="0"/>
                          <a:ext cx="803453" cy="10668"/>
                          <a:chOff x="0" y="0"/>
                          <a:chExt cx="803453" cy="10668"/>
                        </a:xfrm>
                      </wpg:grpSpPr>
                      <wps:wsp>
                        <wps:cNvPr id="11431" name="Shape 11431"/>
                        <wps:cNvSpPr/>
                        <wps:spPr>
                          <a:xfrm>
                            <a:off x="0" y="0"/>
                            <a:ext cx="803453" cy="10668"/>
                          </a:xfrm>
                          <a:custGeom>
                            <a:avLst/>
                            <a:gdLst/>
                            <a:ahLst/>
                            <a:cxnLst/>
                            <a:rect l="0" t="0" r="0" b="0"/>
                            <a:pathLst>
                              <a:path w="803453" h="10668">
                                <a:moveTo>
                                  <a:pt x="0" y="0"/>
                                </a:moveTo>
                                <a:lnTo>
                                  <a:pt x="803453" y="0"/>
                                </a:lnTo>
                                <a:lnTo>
                                  <a:pt x="803453"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18E01A9" id="Group 10625" o:spid="_x0000_s1026" style="width:63.25pt;height:.85pt;mso-position-horizontal-relative:char;mso-position-vertical-relative:line" coordsize="8034,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3lieAIAAFkGAAAOAAAAZHJzL2Uyb0RvYy54bWykVc1u2zAMvg/YOwi+L7aTtguMJD2sWy7D&#10;VqzdAyiyZBuQJUFS4uTtR9GWEqRbB7Q52DRFfiI//mR1f+wlOXDrOq3WWTkrMsIV03WnmnX2+/nb&#10;p2VGnKeqplIrvs5O3GX3m48fVoOp+Fy3WtbcEgBRrhrMOmu9N1WeO9bynrqZNlzBodC2px4+bZPX&#10;lg6A3st8XhR3+aBtbaxm3DnQPoyH2QbxheDM/xTCcU/kOoPYPD4tPnfhmW9WtGosNW3HpjDoG6Lo&#10;aafg0gT1QD0le9u9gOo7ZrXTws+Y7nMtRMc45gDZlMVVNlur9wZzaaqhMYkmoPaKpzfDsh+HR0u6&#10;GmpX3M1vM6JoD2XCm8moAooG01RgubXmyTzaSdGMXyHro7B9eEM+5IjknhK5/OgJA+WyWNzcLjLC&#10;4AiA75Yj96yFAr1wYu3X19zyeGUeIkuBDAaayJ15cu/j6amlhiP9LmQfeSpvFmXkCU1IiSqkBS0T&#10;Sa5ywNe7GEqp0ortnd9yjUzTw3fnx+ato0TbKLGjiqKFEXi1+Q31wS8EGUQynEvVxkqFw14f+LNG&#10;M39VL4jxfCrVpVWseuwHMI0G8W0Q7sIwdcc/jWGSL7voP3Y45ckGhJDnZjUJmDvIl+xKFWiAWxiF&#10;nSQk9TjcfedhWcmuB17mn4viDAxoofnGaqPkT5IHsqT6xQUMGI5FUDjb7L5ISw40rCT8ITiVpqWT&#10;NowGhDSZoow4wV90UibIEl3/BjkiTMbBj+M2TJ7F6MmmaMaVCIsFko6LESJITnizVj75K1jnGOZF&#10;tkHc6fqEKwIJgWlEanB/YR7Trg0L8vIbrc7/CJs/AAAA//8DAFBLAwQUAAYACAAAACEA5Y0pgNoA&#10;AAADAQAADwAAAGRycy9kb3ducmV2LnhtbEyPQWvCQBCF74X+h2UKvdVNLNoSsxGR1pMU1ELxNmbH&#10;JJidDdk1if/etRe9DG94w3vfpPPB1KKj1lWWFcSjCARxbnXFhYLf3ffbJwjnkTXWlknBhRzMs+en&#10;FBNte95Qt/WFCCHsElRQet8kUrq8JINuZBvi4B1ta9CHtS2kbrEP4aaW4yiaSoMVh4YSG1qWlJ+2&#10;Z6Ng1WO/eI+/uvXpuLzsd5Ofv3VMSr2+DIsZCE+Dvx/DDT+gQxaYDvbM2olaQXjE/8+bN55OQByC&#10;+ACZpfKRPbsCAAD//wMAUEsBAi0AFAAGAAgAAAAhALaDOJL+AAAA4QEAABMAAAAAAAAAAAAAAAAA&#10;AAAAAFtDb250ZW50X1R5cGVzXS54bWxQSwECLQAUAAYACAAAACEAOP0h/9YAAACUAQAACwAAAAAA&#10;AAAAAAAAAAAvAQAAX3JlbHMvLnJlbHNQSwECLQAUAAYACAAAACEAqad5YngCAABZBgAADgAAAAAA&#10;AAAAAAAAAAAuAgAAZHJzL2Uyb0RvYy54bWxQSwECLQAUAAYACAAAACEA5Y0pgNoAAAADAQAADwAA&#10;AAAAAAAAAAAAAADSBAAAZHJzL2Rvd25yZXYueG1sUEsFBgAAAAAEAAQA8wAAANkFAAAAAA==&#10;">
                <v:shape id="Shape 11431" o:spid="_x0000_s1027" style="position:absolute;width:8034;height:106;visibility:visible;mso-wrap-style:square;v-text-anchor:top" coordsize="803453,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9iHxAAAAN4AAAAPAAAAZHJzL2Rvd25yZXYueG1sRE9Na8JA&#10;EL0X+h+WKXirm7VSJLqKKIXiRRul1NuQHZNgdjZktyb+e1cQvM3jfc5s0dtaXKj1lWMNapiAIM6d&#10;qbjQcNh/vU9A+IBssHZMGq7kYTF/fZlhalzHP3TJQiFiCPsUNZQhNKmUPi/Joh+6hjhyJ9daDBG2&#10;hTQtdjHc1nKUJJ/SYsWxocSGViXl5+zfajja/faYrTfjan3+7Xrld+qPl1oP3vrlFESgPjzFD/e3&#10;ifPV+EPB/Z14g5zfAAAA//8DAFBLAQItABQABgAIAAAAIQDb4fbL7gAAAIUBAAATAAAAAAAAAAAA&#10;AAAAAAAAAABbQ29udGVudF9UeXBlc10ueG1sUEsBAi0AFAAGAAgAAAAhAFr0LFu/AAAAFQEAAAsA&#10;AAAAAAAAAAAAAAAAHwEAAF9yZWxzLy5yZWxzUEsBAi0AFAAGAAgAAAAhAHHb2IfEAAAA3gAAAA8A&#10;AAAAAAAAAAAAAAAABwIAAGRycy9kb3ducmV2LnhtbFBLBQYAAAAAAwADALcAAAD4AgAAAAA=&#10;" path="m,l803453,r,10668l,10668,,e" fillcolor="black" stroked="f" strokeweight="0">
                  <v:stroke miterlimit="83231f" joinstyle="miter"/>
                  <v:path arrowok="t" textboxrect="0,0,803453,10668"/>
                </v:shape>
                <w10:anchorlock/>
              </v:group>
            </w:pict>
          </mc:Fallback>
        </mc:AlternateContent>
      </w:r>
    </w:p>
    <w:p w14:paraId="21AD212D" w14:textId="77777777" w:rsidR="00CA2321" w:rsidRDefault="00CA2321" w:rsidP="00CA2321">
      <w:pPr>
        <w:spacing w:after="409" w:line="265" w:lineRule="auto"/>
        <w:ind w:left="749" w:right="62"/>
        <w:jc w:val="center"/>
      </w:pPr>
      <w:r>
        <w:rPr>
          <w:rFonts w:ascii="Cambria Math" w:eastAsia="Cambria Math" w:hAnsi="Cambria Math" w:cs="Cambria Math"/>
        </w:rPr>
        <w:t>𝑅𝑅</w:t>
      </w:r>
      <w:r>
        <w:rPr>
          <w:rFonts w:ascii="Cambria Math" w:eastAsia="Cambria Math" w:hAnsi="Cambria Math" w:cs="Cambria Math"/>
          <w:sz w:val="17"/>
        </w:rPr>
        <w:t xml:space="preserve">𝑇𝐶 </w:t>
      </w:r>
      <w:r>
        <w:rPr>
          <w:rFonts w:ascii="Cambria Math" w:eastAsia="Cambria Math" w:hAnsi="Cambria Math" w:cs="Cambria Math"/>
        </w:rPr>
        <w:t>+ 𝑅𝑅</w:t>
      </w:r>
      <w:r>
        <w:rPr>
          <w:rFonts w:ascii="Cambria Math" w:eastAsia="Cambria Math" w:hAnsi="Cambria Math" w:cs="Cambria Math"/>
          <w:sz w:val="17"/>
        </w:rPr>
        <w:t>𝑁</w:t>
      </w:r>
    </w:p>
    <w:bookmarkEnd w:id="5"/>
    <w:p w14:paraId="17193D68" w14:textId="77777777" w:rsidR="0010362D" w:rsidRDefault="009D5F65">
      <w:pPr>
        <w:spacing w:after="570"/>
        <w:ind w:left="-5" w:right="0"/>
      </w:pPr>
      <w:r>
        <w:t xml:space="preserve">4. Berotegi efektuko gas fluordunen gaineko zergagatik Nafarroan jasotzen den egiazko bilketari gehituko zaio adierazpen matematiko honen emaitza: </w:t>
      </w:r>
    </w:p>
    <w:p w14:paraId="69EF00B2" w14:textId="7C0B1355" w:rsidR="00CA2321" w:rsidRDefault="00CA2321" w:rsidP="00CA2321">
      <w:pPr>
        <w:spacing w:after="689" w:line="265" w:lineRule="auto"/>
        <w:ind w:left="676" w:right="447"/>
        <w:jc w:val="center"/>
      </w:pPr>
      <w:r>
        <w:rPr>
          <w:rFonts w:ascii="Cambria Math" w:eastAsia="Cambria Math" w:hAnsi="Cambria Math" w:cs="Cambria Math"/>
          <w:i/>
          <w:sz w:val="22"/>
        </w:rPr>
        <w:t>Doikuntza</w:t>
      </w:r>
      <w:r>
        <w:rPr>
          <w:rFonts w:ascii="Cambria Math" w:eastAsia="Cambria Math" w:hAnsi="Cambria Math" w:cs="Cambria Math"/>
          <w:sz w:val="22"/>
        </w:rPr>
        <w:t xml:space="preserve"> = 𝑎′′′′′ 𝑅𝑅</w:t>
      </w:r>
      <w:r>
        <w:rPr>
          <w:rFonts w:ascii="Cambria Math" w:eastAsia="Cambria Math" w:hAnsi="Cambria Math" w:cs="Cambria Math"/>
          <w:sz w:val="22"/>
          <w:vertAlign w:val="subscript"/>
        </w:rPr>
        <w:t xml:space="preserve">𝐴𝐷 </w:t>
      </w:r>
      <w:r>
        <w:rPr>
          <w:rFonts w:ascii="Cambria Math" w:eastAsia="Cambria Math" w:hAnsi="Cambria Math" w:cs="Cambria Math"/>
          <w:sz w:val="22"/>
        </w:rPr>
        <w:t>+ (𝑎′′′′′ − 𝑏′′′′′) 𝐻</w:t>
      </w:r>
    </w:p>
    <w:p w14:paraId="6E9A24D2" w14:textId="77777777" w:rsidR="0010362D" w:rsidRDefault="009D5F65">
      <w:pPr>
        <w:spacing w:after="57"/>
        <w:ind w:left="-5" w:right="0"/>
      </w:pPr>
      <w:r>
        <w:t xml:space="preserve">Azalpena: </w:t>
      </w:r>
    </w:p>
    <w:p w14:paraId="6FC67106" w14:textId="77777777" w:rsidR="00CA2321" w:rsidRDefault="00CA2321" w:rsidP="00CA2321">
      <w:pPr>
        <w:spacing w:after="327" w:line="259" w:lineRule="auto"/>
        <w:ind w:left="69" w:right="0"/>
        <w:jc w:val="left"/>
      </w:pPr>
      <w:r>
        <w:rPr>
          <w:sz w:val="22"/>
        </w:rPr>
        <w:lastRenderedPageBreak/>
        <w:t>H</w:t>
      </w:r>
      <w:r>
        <w:rPr>
          <w:rFonts w:ascii="Cambria Math" w:eastAsia="Cambria Math" w:hAnsi="Cambria Math" w:cs="Cambria Math"/>
          <w:sz w:val="22"/>
        </w:rPr>
        <w:t>= 𝑅𝑅</w:t>
      </w:r>
      <w:r>
        <w:rPr>
          <w:rFonts w:ascii="Cambria Math" w:eastAsia="Cambria Math" w:hAnsi="Cambria Math" w:cs="Cambria Math"/>
          <w:sz w:val="22"/>
          <w:vertAlign w:val="subscript"/>
        </w:rPr>
        <w:t xml:space="preserve">𝑇𝐶 </w:t>
      </w:r>
      <w:r>
        <w:rPr>
          <w:rFonts w:ascii="Cambria Math" w:eastAsia="Cambria Math" w:hAnsi="Cambria Math" w:cs="Cambria Math"/>
          <w:sz w:val="22"/>
        </w:rPr>
        <w:t>+ 𝑅𝑅</w:t>
      </w:r>
      <w:r>
        <w:rPr>
          <w:rFonts w:ascii="Cambria Math" w:eastAsia="Cambria Math" w:hAnsi="Cambria Math" w:cs="Cambria Math"/>
          <w:sz w:val="22"/>
          <w:vertAlign w:val="subscript"/>
        </w:rPr>
        <w:t>𝑁</w:t>
      </w:r>
      <w:r>
        <w:rPr>
          <w:sz w:val="22"/>
        </w:rPr>
        <w:t xml:space="preserve"> </w:t>
      </w:r>
    </w:p>
    <w:p w14:paraId="0F957EDB" w14:textId="77777777" w:rsidR="0010362D" w:rsidRDefault="009D5F65">
      <w:pPr>
        <w:spacing w:after="293"/>
        <w:ind w:left="293" w:right="0"/>
      </w:pPr>
      <w:r>
        <w:t>RR</w:t>
      </w:r>
      <w:r>
        <w:rPr>
          <w:vertAlign w:val="subscript"/>
        </w:rPr>
        <w:t>TC</w:t>
      </w:r>
      <w:r>
        <w:t xml:space="preserve"> = Berotegi efektuko gas fluordunen gaineko zergagatik lurralde erkidean jasotzen den urteko egiazko bilketa. </w:t>
      </w:r>
    </w:p>
    <w:p w14:paraId="75305DB0" w14:textId="77777777" w:rsidR="0010362D" w:rsidRDefault="009D5F65">
      <w:pPr>
        <w:spacing w:after="293"/>
        <w:ind w:left="293" w:right="0"/>
      </w:pPr>
      <w:r>
        <w:t>RR</w:t>
      </w:r>
      <w:r>
        <w:rPr>
          <w:vertAlign w:val="subscript"/>
        </w:rPr>
        <w:t xml:space="preserve">N </w:t>
      </w:r>
      <w:r>
        <w:t xml:space="preserve">= Berotegi efektuko gas fluordunen gaineko zergagatik Nafarroan jasotzen den urteko egiazko bilketa. </w:t>
      </w:r>
    </w:p>
    <w:p w14:paraId="5B8729BD" w14:textId="77777777" w:rsidR="0010362D" w:rsidRDefault="009D5F65">
      <w:pPr>
        <w:ind w:left="293" w:right="0"/>
      </w:pPr>
      <w:r>
        <w:t>RR</w:t>
      </w:r>
      <w:r>
        <w:rPr>
          <w:vertAlign w:val="subscript"/>
        </w:rPr>
        <w:t>AD</w:t>
      </w:r>
      <w:r>
        <w:t xml:space="preserve"> = Berotegi efektuko gas fluordunen gaineko zergagatik inportazioen ondorioz jasotzen den urteko egiazko bilketa. </w:t>
      </w:r>
    </w:p>
    <w:p w14:paraId="1F07EF46" w14:textId="77777777" w:rsidR="00CA2321" w:rsidRPr="00CA2321" w:rsidRDefault="00CA2321" w:rsidP="00CA2321">
      <w:pPr>
        <w:spacing w:after="3" w:line="265" w:lineRule="auto"/>
        <w:ind w:left="676" w:right="111"/>
        <w:jc w:val="center"/>
        <w:rPr>
          <w:i/>
        </w:rPr>
      </w:pPr>
      <w:bookmarkStart w:id="6" w:name="_Hlk125028882"/>
      <w:r>
        <w:rPr>
          <w:rFonts w:ascii="Cambria Math" w:eastAsia="Cambria Math" w:hAnsi="Cambria Math" w:cs="Cambria Math"/>
          <w:i/>
          <w:sz w:val="22"/>
        </w:rPr>
        <w:t>Kontsumoa Nafarroan</w:t>
      </w:r>
    </w:p>
    <w:p w14:paraId="0E730DE0" w14:textId="33352A9B" w:rsidR="00CA2321" w:rsidRDefault="00CA2321" w:rsidP="00CA2321">
      <w:pPr>
        <w:spacing w:after="0" w:line="259" w:lineRule="auto"/>
        <w:ind w:left="2122" w:right="0"/>
        <w:jc w:val="left"/>
      </w:pPr>
      <w:r>
        <w:rPr>
          <w:rFonts w:ascii="Cambria Math" w:eastAsia="Cambria Math" w:hAnsi="Cambria Math" w:cs="Cambria Math"/>
          <w:sz w:val="22"/>
        </w:rPr>
        <w:t>𝑎′′′</w:t>
      </w:r>
      <w:r w:rsidR="009D5F65">
        <w:rPr>
          <w:rFonts w:ascii="Cambria Math" w:eastAsia="Cambria Math" w:hAnsi="Cambria Math" w:cs="Cambria Math"/>
          <w:sz w:val="22"/>
        </w:rPr>
        <w:t>′</w:t>
      </w:r>
      <w:r>
        <w:rPr>
          <w:rFonts w:ascii="Cambria Math" w:eastAsia="Cambria Math" w:hAnsi="Cambria Math" w:cs="Cambria Math"/>
          <w:sz w:val="22"/>
        </w:rPr>
        <w:t xml:space="preserve">′ = </w:t>
      </w:r>
      <w:r>
        <w:rPr>
          <w:rFonts w:ascii="Calibri" w:eastAsia="Calibri" w:hAnsi="Calibri" w:cs="Calibri"/>
          <w:noProof/>
          <w:sz w:val="22"/>
          <w:lang w:eastAsia="eu-ES"/>
        </w:rPr>
        <mc:AlternateContent>
          <mc:Choice Requires="wpg">
            <w:drawing>
              <wp:inline distT="0" distB="0" distL="0" distR="0" wp14:anchorId="68235ED9" wp14:editId="2FFA9CF3">
                <wp:extent cx="2266442" cy="9144"/>
                <wp:effectExtent l="0" t="0" r="0" b="0"/>
                <wp:docPr id="13" name="Group 10624"/>
                <wp:cNvGraphicFramePr/>
                <a:graphic xmlns:a="http://schemas.openxmlformats.org/drawingml/2006/main">
                  <a:graphicData uri="http://schemas.microsoft.com/office/word/2010/wordprocessingGroup">
                    <wpg:wgp>
                      <wpg:cNvGrpSpPr/>
                      <wpg:grpSpPr>
                        <a:xfrm>
                          <a:off x="0" y="0"/>
                          <a:ext cx="2266442" cy="9144"/>
                          <a:chOff x="0" y="0"/>
                          <a:chExt cx="2266442" cy="9144"/>
                        </a:xfrm>
                      </wpg:grpSpPr>
                      <wps:wsp>
                        <wps:cNvPr id="14" name="Shape 11429"/>
                        <wps:cNvSpPr/>
                        <wps:spPr>
                          <a:xfrm>
                            <a:off x="0" y="0"/>
                            <a:ext cx="2266442" cy="9144"/>
                          </a:xfrm>
                          <a:custGeom>
                            <a:avLst/>
                            <a:gdLst/>
                            <a:ahLst/>
                            <a:cxnLst/>
                            <a:rect l="0" t="0" r="0" b="0"/>
                            <a:pathLst>
                              <a:path w="2266442" h="9144">
                                <a:moveTo>
                                  <a:pt x="0" y="0"/>
                                </a:moveTo>
                                <a:lnTo>
                                  <a:pt x="2266442" y="0"/>
                                </a:lnTo>
                                <a:lnTo>
                                  <a:pt x="226644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AA71CA2" id="Group 10624" o:spid="_x0000_s1026" style="width:178.45pt;height:.7pt;mso-position-horizontal-relative:char;mso-position-vertical-relative:line" coordsize="2266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xGaeAIAAFMGAAAOAAAAZHJzL2Uyb0RvYy54bWykVc1u2zAMvg/YOwi+r/6Zka1Gkh7WLZdh&#10;K9buARRZsg3IkiApcfL2o2hbMdKtA9ocZEoiP5Eff7K+O/WSHLl1nVabJL/JEsIV03Wnmk3y++nb&#10;h88JcZ6qmkqt+CY5c5fcbd+/Ww+m4oVutay5JQCiXDWYTdJ6b6o0dazlPXU32nAFl0LbnnrY2iat&#10;LR0AvZdpkWWrdNC2NlYz7hyc3o+XyRbxheDM/xTCcU/kJgHfPK4W131Y0+2aVo2lpu3Y5AZ9hRc9&#10;7RQ8GqHuqafkYLtnUH3HrHZa+Bum+1QL0TGOMUA0eXYVzc7qg8FYmmpoTKQJqL3i6dWw7MfxwZKu&#10;htx9TIiiPeQInyV5tirKwM9gmgrUdtY8mgc7HTTjLoR8ErYPXwiGnJDZc2SWnzxhcFgUq1VZFglh&#10;cHeblwhMK9ZCdp4ZsfbrS2bp/GQaPIuODAYqyF1Icm8j6bGlhiP3LkQ/k1TOJOE9yfOyuB1JQrXI&#10;kKsckPUmemKcwNPB+R3XSDM9fnd+LNt6lmg7S+ykZtFC8b9Y9ob6YBecDCIZFnlqpzSFy14f+ZNG&#10;NX+VLPDxcivVUiumfK4G0J015q9BvKXmXBv/VIYmXpTQf9Swv6MOCCHO7XoSMHaQl+xKFWiARxiF&#10;aSQk9djWfedhTMmuhz4pPmXZBRjQQuWN2UbJnyUPZEn1iwtoLeyJcOBss/8iLTnSMIzwh+BUmpZO&#10;p6GWwKVJFWXECfaikzJC5mj6N8gRYVIOdhznYLTMRks2eTMOQxgpEPQ8EsGDaIQva+WjvYJBjm4u&#10;og3iXtdnnA9ICLQiUoOTC+OYpmwYjcs9al3+C7Z/AAAA//8DAFBLAwQUAAYACAAAACEANfHEntsA&#10;AAADAQAADwAAAGRycy9kb3ducmV2LnhtbEyPQUvDQBCF74L/YRnBm93E2mJjNqUU9VSEtoL0Nk2m&#10;SWh2NmS3SfrvHb3o5cHwHu99ky5H26ieOl87NhBPIlDEuStqLg187t8enkH5gFxg45gMXMnDMru9&#10;STEp3MBb6nehVFLCPkEDVQhtorXPK7LoJ64lFu/kOotBzq7URYeDlNtGP0bRXFusWRYqbGldUX7e&#10;XayB9wGH1TR+7Tfn0/p62M8+vjYxGXN/N65eQAUaw18YfvAFHTJhOroLF141BuSR8KviTWfzBaij&#10;hJ5AZ6n+z559AwAA//8DAFBLAQItABQABgAIAAAAIQC2gziS/gAAAOEBAAATAAAAAAAAAAAAAAAA&#10;AAAAAABbQ29udGVudF9UeXBlc10ueG1sUEsBAi0AFAAGAAgAAAAhADj9If/WAAAAlAEAAAsAAAAA&#10;AAAAAAAAAAAALwEAAF9yZWxzLy5yZWxzUEsBAi0AFAAGAAgAAAAhAA8rEZp4AgAAUwYAAA4AAAAA&#10;AAAAAAAAAAAALgIAAGRycy9lMm9Eb2MueG1sUEsBAi0AFAAGAAgAAAAhADXxxJ7bAAAAAwEAAA8A&#10;AAAAAAAAAAAAAAAA0gQAAGRycy9kb3ducmV2LnhtbFBLBQYAAAAABAAEAPMAAADaBQAAAAA=&#10;">
                <v:shape id="Shape 11429" o:spid="_x0000_s1027" style="position:absolute;width:22664;height:91;visibility:visible;mso-wrap-style:square;v-text-anchor:top" coordsize="226644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wHUwAAAANsAAAAPAAAAZHJzL2Rvd25yZXYueG1sRI/NqsIw&#10;EIX3gu8QRnCniVe5SDWKCHJduPFvPzRjU9pMShO1vr0RhLub4ZzvzJnlunO1eFAbSs8aJmMFgjj3&#10;puRCw+W8G81BhIhssPZMGl4UYL3q95aYGf/kIz1OsRAphEOGGmyMTSZlyC05DGPfECft5luHMa1t&#10;IU2LzxTuavmj1K90WHK6YLGhraW8Ot1dqnGdvuyxsb6aTQ81VWpyVn87rYeDbrMAEamL/+YvvTeJ&#10;m8HnlzSAXL0BAAD//wMAUEsBAi0AFAAGAAgAAAAhANvh9svuAAAAhQEAABMAAAAAAAAAAAAAAAAA&#10;AAAAAFtDb250ZW50X1R5cGVzXS54bWxQSwECLQAUAAYACAAAACEAWvQsW78AAAAVAQAACwAAAAAA&#10;AAAAAAAAAAAfAQAAX3JlbHMvLnJlbHNQSwECLQAUAAYACAAAACEArSMB1MAAAADbAAAADwAAAAAA&#10;AAAAAAAAAAAHAgAAZHJzL2Rvd25yZXYueG1sUEsFBgAAAAADAAMAtwAAAPQCAAAAAA==&#10;" path="m,l2266442,r,9144l,9144,,e" fillcolor="black" stroked="f" strokeweight="0">
                  <v:stroke miterlimit="83231f" joinstyle="miter"/>
                  <v:path arrowok="t" textboxrect="0,0,2266442,9144"/>
                </v:shape>
                <w10:anchorlock/>
              </v:group>
            </w:pict>
          </mc:Fallback>
        </mc:AlternateContent>
      </w:r>
    </w:p>
    <w:p w14:paraId="6EE7FBC0" w14:textId="77777777" w:rsidR="00CA2321" w:rsidRPr="00CA2321" w:rsidRDefault="00CA2321" w:rsidP="00CA2321">
      <w:pPr>
        <w:spacing w:after="3" w:line="265" w:lineRule="auto"/>
        <w:ind w:left="676" w:right="111"/>
        <w:jc w:val="center"/>
        <w:rPr>
          <w:i/>
        </w:rPr>
      </w:pPr>
      <w:r w:rsidRPr="0095587B">
        <w:rPr>
          <w:rFonts w:ascii="Cambria Math" w:eastAsia="Cambria Math" w:hAnsi="Cambria Math" w:cs="Cambria Math"/>
          <w:i/>
          <w:sz w:val="22"/>
        </w:rPr>
        <w:t>Kontsumoa Estatuan</w:t>
      </w:r>
    </w:p>
    <w:p w14:paraId="54B1E97D" w14:textId="284F1468" w:rsidR="00CA2321" w:rsidRPr="00CA2321" w:rsidRDefault="00CA2321" w:rsidP="00CA2321">
      <w:pPr>
        <w:spacing w:after="643" w:line="265" w:lineRule="auto"/>
        <w:ind w:left="676" w:right="106"/>
        <w:jc w:val="center"/>
        <w:rPr>
          <w:i/>
        </w:rPr>
      </w:pPr>
      <w:r w:rsidRPr="00CA2321">
        <w:rPr>
          <w:rFonts w:ascii="Cambria Math" w:eastAsia="Cambria Math" w:hAnsi="Cambria Math" w:cs="Cambria Math"/>
          <w:i/>
          <w:sz w:val="22"/>
        </w:rPr>
        <w:t>(</w:t>
      </w:r>
      <w:r>
        <w:rPr>
          <w:rFonts w:ascii="Cambria Math" w:eastAsia="Cambria Math" w:hAnsi="Cambria Math" w:cs="Cambria Math"/>
          <w:i/>
          <w:sz w:val="22"/>
        </w:rPr>
        <w:t>zergaren aplikazio</w:t>
      </w:r>
      <w:r w:rsidR="006029C3">
        <w:rPr>
          <w:rFonts w:ascii="Cambria Math" w:eastAsia="Cambria Math" w:hAnsi="Cambria Math" w:cs="Cambria Math"/>
          <w:i/>
          <w:sz w:val="22"/>
        </w:rPr>
        <w:t>ko</w:t>
      </w:r>
      <w:r>
        <w:rPr>
          <w:rFonts w:ascii="Cambria Math" w:eastAsia="Cambria Math" w:hAnsi="Cambria Math" w:cs="Cambria Math"/>
          <w:i/>
          <w:sz w:val="22"/>
        </w:rPr>
        <w:t xml:space="preserve"> eremuan</w:t>
      </w:r>
      <w:r w:rsidRPr="00CA2321">
        <w:rPr>
          <w:rFonts w:ascii="Cambria Math" w:eastAsia="Cambria Math" w:hAnsi="Cambria Math" w:cs="Cambria Math"/>
          <w:i/>
          <w:sz w:val="22"/>
        </w:rPr>
        <w:t>)</w:t>
      </w:r>
    </w:p>
    <w:p w14:paraId="48573A40" w14:textId="77777777" w:rsidR="00CA2321" w:rsidRDefault="00CA2321" w:rsidP="00CA2321">
      <w:pPr>
        <w:spacing w:after="0" w:line="265" w:lineRule="auto"/>
        <w:ind w:left="749" w:right="63"/>
        <w:jc w:val="center"/>
      </w:pPr>
      <w:r>
        <w:rPr>
          <w:rFonts w:ascii="Cambria Math" w:eastAsia="Cambria Math" w:hAnsi="Cambria Math" w:cs="Cambria Math"/>
        </w:rPr>
        <w:t>𝑅𝑅</w:t>
      </w:r>
      <w:r>
        <w:rPr>
          <w:rFonts w:ascii="Cambria Math" w:eastAsia="Cambria Math" w:hAnsi="Cambria Math" w:cs="Cambria Math"/>
          <w:vertAlign w:val="subscript"/>
        </w:rPr>
        <w:t>𝑁</w:t>
      </w:r>
    </w:p>
    <w:p w14:paraId="55627AEC" w14:textId="357A78ED" w:rsidR="00CA2321" w:rsidRDefault="00CA2321" w:rsidP="00CA2321">
      <w:pPr>
        <w:spacing w:after="0" w:line="259" w:lineRule="auto"/>
        <w:ind w:left="3284" w:right="0"/>
        <w:jc w:val="left"/>
      </w:pPr>
      <w:r>
        <w:rPr>
          <w:rFonts w:ascii="Cambria Math" w:eastAsia="Cambria Math" w:hAnsi="Cambria Math" w:cs="Cambria Math"/>
        </w:rPr>
        <w:t>𝑏′′′</w:t>
      </w:r>
      <w:r w:rsidR="009D5F65">
        <w:rPr>
          <w:rFonts w:ascii="Cambria Math" w:eastAsia="Cambria Math" w:hAnsi="Cambria Math" w:cs="Cambria Math"/>
        </w:rPr>
        <w:t>′</w:t>
      </w:r>
      <w:r>
        <w:rPr>
          <w:rFonts w:ascii="Cambria Math" w:eastAsia="Cambria Math" w:hAnsi="Cambria Math" w:cs="Cambria Math"/>
        </w:rPr>
        <w:t xml:space="preserve">′ = </w:t>
      </w:r>
      <w:r>
        <w:rPr>
          <w:rFonts w:ascii="Calibri" w:eastAsia="Calibri" w:hAnsi="Calibri" w:cs="Calibri"/>
          <w:noProof/>
          <w:sz w:val="22"/>
          <w:lang w:eastAsia="eu-ES"/>
        </w:rPr>
        <mc:AlternateContent>
          <mc:Choice Requires="wpg">
            <w:drawing>
              <wp:inline distT="0" distB="0" distL="0" distR="0" wp14:anchorId="3C63E241" wp14:editId="5EEBB87E">
                <wp:extent cx="803453" cy="10668"/>
                <wp:effectExtent l="0" t="0" r="0" b="0"/>
                <wp:docPr id="15" name="Group 10625"/>
                <wp:cNvGraphicFramePr/>
                <a:graphic xmlns:a="http://schemas.openxmlformats.org/drawingml/2006/main">
                  <a:graphicData uri="http://schemas.microsoft.com/office/word/2010/wordprocessingGroup">
                    <wpg:wgp>
                      <wpg:cNvGrpSpPr/>
                      <wpg:grpSpPr>
                        <a:xfrm>
                          <a:off x="0" y="0"/>
                          <a:ext cx="803453" cy="10668"/>
                          <a:chOff x="0" y="0"/>
                          <a:chExt cx="803453" cy="10668"/>
                        </a:xfrm>
                      </wpg:grpSpPr>
                      <wps:wsp>
                        <wps:cNvPr id="16" name="Shape 11431"/>
                        <wps:cNvSpPr/>
                        <wps:spPr>
                          <a:xfrm>
                            <a:off x="0" y="0"/>
                            <a:ext cx="803453" cy="10668"/>
                          </a:xfrm>
                          <a:custGeom>
                            <a:avLst/>
                            <a:gdLst/>
                            <a:ahLst/>
                            <a:cxnLst/>
                            <a:rect l="0" t="0" r="0" b="0"/>
                            <a:pathLst>
                              <a:path w="803453" h="10668">
                                <a:moveTo>
                                  <a:pt x="0" y="0"/>
                                </a:moveTo>
                                <a:lnTo>
                                  <a:pt x="803453" y="0"/>
                                </a:lnTo>
                                <a:lnTo>
                                  <a:pt x="803453"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10CF1BB" id="Group 10625" o:spid="_x0000_s1026" style="width:63.25pt;height:.85pt;mso-position-horizontal-relative:char;mso-position-vertical-relative:line" coordsize="8034,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V9edwIAAFMGAAAOAAAAZHJzL2Uyb0RvYy54bWykVdtu2zAMfR+wfxD8vthOmiwwkvRh3fIy&#10;bMXafYAiS7YB3SApcfL3o+hLjHTrgDYPNi2RRzyHFLO5PytJTtz5xuhtks+yhHDNTNnoapv8fv72&#10;aZ0QH6guqTSab5ML98n97uOHTWsLPje1kSV3BEC0L1q7TeoQbJGmntVcUT8zlmvYFMYpGuDTVWnp&#10;aAvoSqbzLFulrXGldYZx72H1odtMdogvBGfhpxCeByK3CeQW8OnweYjPdLehReWorRvWp0HfkIWi&#10;jYZDR6gHGig5uuYFlGqYM96IMGNGpUaIhnHkAGzy7IbN3pmjRS5V0VZ2lAmkvdHpzbDsx+nRkaaE&#10;2i0ToqmCGuGxJM9W82XUp7VVAW57Z5/so+sXqu4rUj4Lp+IbyJAzKnsZleXnQBgsrrPF3XKREAZb&#10;ALxad8KzGqrzIojVX18LS4cj05jZmEhroYP8VST/PpGeamo5au8j+0Gk1SAS7pM8v1vknUjoNirk&#10;Cw9ivUuekSct2NGHPTcoMz1996Fr23KwaD1Y7KwH00Hzv9r2loYYF5OMJmmvdaqHMsVNZU782aBb&#10;uCkW5HjdlXrqNZR8aAZwHRyGt0W4iePYGv90hjs8baH/+OH9Hn3AiDx3m95A7mBP1ZU6ygCnMArT&#10;SEga8FqrJsCYko0CXeafs+wKDGix87pqoxUukkexpP7FBVwtvBNxwbvq8EU6cqJxGOEPwam0Ne1X&#10;Yy9BSr0r2ogT40Uj5QiZY+jfIDuE3jnGcZyDY2TWRbI+m24YwkgB0sNIhAzGIDzZ6DDGaxjkmOaE&#10;bTQPprzgfEBB4CqiNDi5kEc/ZeNonH6j1/W/YPcHAAD//wMAUEsDBBQABgAIAAAAIQDljSmA2gAA&#10;AAMBAAAPAAAAZHJzL2Rvd25yZXYueG1sTI9Ba8JAEIXvhf6HZQq91U0s2hKzEZHWkxTUQvE2Zsck&#10;mJ0N2TWJ/961F70Mb3jDe9+k88HUoqPWVZYVxKMIBHFudcWFgt/d99snCOeRNdaWScGFHMyz56cU&#10;E2173lC39YUIIewSVFB63yRSurwkg25kG+LgHW1r0Ie1LaRusQ/hppbjKJpKgxWHhhIbWpaUn7Zn&#10;o2DVY794j7+69em4vOx3k5+/dUxKvb4MixkIT4O/H8MNP6BDFpgO9szaiVpBeMT/z5s3nk5AHIL4&#10;AJml8pE9uwIAAP//AwBQSwECLQAUAAYACAAAACEAtoM4kv4AAADhAQAAEwAAAAAAAAAAAAAAAAAA&#10;AAAAW0NvbnRlbnRfVHlwZXNdLnhtbFBLAQItABQABgAIAAAAIQA4/SH/1gAAAJQBAAALAAAAAAAA&#10;AAAAAAAAAC8BAABfcmVscy8ucmVsc1BLAQItABQABgAIAAAAIQBaeV9edwIAAFMGAAAOAAAAAAAA&#10;AAAAAAAAAC4CAABkcnMvZTJvRG9jLnhtbFBLAQItABQABgAIAAAAIQDljSmA2gAAAAMBAAAPAAAA&#10;AAAAAAAAAAAAANEEAABkcnMvZG93bnJldi54bWxQSwUGAAAAAAQABADzAAAA2AUAAAAA&#10;">
                <v:shape id="Shape 11431" o:spid="_x0000_s1027" style="position:absolute;width:8034;height:106;visibility:visible;mso-wrap-style:square;v-text-anchor:top" coordsize="803453,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uu5wgAAANsAAAAPAAAAZHJzL2Rvd25yZXYueG1sRE9Na8JA&#10;EL0L/odlBG9mEylSUlcJDULpxRpLaW5DdpoEs7MhuzXx37sFobd5vM/Z7ifTiSsNrrWsIIliEMSV&#10;1S3XCj7Ph9UzCOeRNXaWScGNHOx389kWU21HPtG18LUIIexSVNB436dSuqohgy6yPXHgfuxg0Ac4&#10;1FIPOIZw08l1HG+kwZZDQ4M9vTZUXYpfo6A052NZ5O9PbX75GqfEfSTfnCm1XEzZCwhPk/8XP9xv&#10;OszfwN8v4QC5uwMAAP//AwBQSwECLQAUAAYACAAAACEA2+H2y+4AAACFAQAAEwAAAAAAAAAAAAAA&#10;AAAAAAAAW0NvbnRlbnRfVHlwZXNdLnhtbFBLAQItABQABgAIAAAAIQBa9CxbvwAAABUBAAALAAAA&#10;AAAAAAAAAAAAAB8BAABfcmVscy8ucmVsc1BLAQItABQABgAIAAAAIQB36uu5wgAAANsAAAAPAAAA&#10;AAAAAAAAAAAAAAcCAABkcnMvZG93bnJldi54bWxQSwUGAAAAAAMAAwC3AAAA9gIAAAAA&#10;" path="m,l803453,r,10668l,10668,,e" fillcolor="black" stroked="f" strokeweight="0">
                  <v:stroke miterlimit="83231f" joinstyle="miter"/>
                  <v:path arrowok="t" textboxrect="0,0,803453,10668"/>
                </v:shape>
                <w10:anchorlock/>
              </v:group>
            </w:pict>
          </mc:Fallback>
        </mc:AlternateContent>
      </w:r>
    </w:p>
    <w:p w14:paraId="3E128920" w14:textId="77777777" w:rsidR="00CA2321" w:rsidRDefault="00CA2321" w:rsidP="00CA2321">
      <w:pPr>
        <w:spacing w:after="409" w:line="265" w:lineRule="auto"/>
        <w:ind w:left="749" w:right="62"/>
        <w:jc w:val="center"/>
      </w:pPr>
      <w:r>
        <w:rPr>
          <w:rFonts w:ascii="Cambria Math" w:eastAsia="Cambria Math" w:hAnsi="Cambria Math" w:cs="Cambria Math"/>
        </w:rPr>
        <w:t>𝑅𝑅</w:t>
      </w:r>
      <w:r>
        <w:rPr>
          <w:rFonts w:ascii="Cambria Math" w:eastAsia="Cambria Math" w:hAnsi="Cambria Math" w:cs="Cambria Math"/>
          <w:sz w:val="17"/>
        </w:rPr>
        <w:t xml:space="preserve">𝑇𝐶 </w:t>
      </w:r>
      <w:r>
        <w:rPr>
          <w:rFonts w:ascii="Cambria Math" w:eastAsia="Cambria Math" w:hAnsi="Cambria Math" w:cs="Cambria Math"/>
        </w:rPr>
        <w:t>+ 𝑅𝑅</w:t>
      </w:r>
      <w:r>
        <w:rPr>
          <w:rFonts w:ascii="Cambria Math" w:eastAsia="Cambria Math" w:hAnsi="Cambria Math" w:cs="Cambria Math"/>
          <w:sz w:val="17"/>
        </w:rPr>
        <w:t>𝑁</w:t>
      </w:r>
      <w:bookmarkEnd w:id="6"/>
    </w:p>
    <w:p w14:paraId="5109652F" w14:textId="77777777" w:rsidR="0010362D" w:rsidRDefault="009D5F65">
      <w:pPr>
        <w:spacing w:after="148" w:line="250" w:lineRule="auto"/>
        <w:ind w:left="-5" w:right="0"/>
        <w:jc w:val="left"/>
      </w:pPr>
      <w:r>
        <w:rPr>
          <w:b/>
        </w:rPr>
        <w:t>Zortzigarren xedapen gehigarria</w:t>
      </w:r>
      <w:r>
        <w:t xml:space="preserve"> </w:t>
      </w:r>
    </w:p>
    <w:p w14:paraId="707B9529" w14:textId="77777777" w:rsidR="0010362D" w:rsidRDefault="009D5F65">
      <w:pPr>
        <w:ind w:left="-5" w:right="0"/>
      </w:pPr>
      <w:r>
        <w:t xml:space="preserve">Fortuna handien gaineko aldi baterako elkartasun zerga, ondarearen gaineko zergaren osagarri izanen dena, Nafarroako Foru Komunitatean eskatuko da Hitzarmen Ekonomiko honen 17. artikuluan ezarritako baldintza beretan, eta zerga hori indarrean den ekitaldi guztietan izanen ditu ondorioak. </w:t>
      </w:r>
    </w:p>
    <w:sectPr w:rsidR="0010362D">
      <w:footerReference w:type="even" r:id="rId10"/>
      <w:footerReference w:type="default" r:id="rId11"/>
      <w:footerReference w:type="first" r:id="rId12"/>
      <w:pgSz w:w="11906" w:h="16838"/>
      <w:pgMar w:top="1595" w:right="1698" w:bottom="1692" w:left="1702" w:header="720" w:footer="544" w:gutter="0"/>
      <w:pgNumType w:start="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97739" w14:textId="77777777" w:rsidR="009F3981" w:rsidRDefault="009F3981">
      <w:pPr>
        <w:spacing w:after="0" w:line="240" w:lineRule="auto"/>
      </w:pPr>
      <w:r>
        <w:separator/>
      </w:r>
    </w:p>
  </w:endnote>
  <w:endnote w:type="continuationSeparator" w:id="0">
    <w:p w14:paraId="237295A1" w14:textId="77777777" w:rsidR="009F3981" w:rsidRDefault="009F3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24C49" w14:textId="77777777" w:rsidR="0010362D" w:rsidRDefault="0010362D">
    <w:pPr>
      <w:spacing w:after="16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35510" w14:textId="77777777" w:rsidR="0010362D" w:rsidRDefault="0010362D">
    <w:pPr>
      <w:spacing w:after="16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F5645" w14:textId="77777777" w:rsidR="0010362D" w:rsidRDefault="0010362D">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D766E" w14:textId="77777777" w:rsidR="0010362D" w:rsidRDefault="009D5F65">
    <w:pPr>
      <w:spacing w:after="0" w:line="259" w:lineRule="auto"/>
      <w:ind w:left="0" w:right="4" w:firstLine="0"/>
      <w:jc w:val="center"/>
    </w:pPr>
    <w:r>
      <w:fldChar w:fldCharType="begin"/>
    </w:r>
    <w:r>
      <w:instrText xml:space="preserve"> PAGE   \* MERGEFORMAT </w:instrText>
    </w:r>
    <w:r>
      <w:fldChar w:fldCharType="separate"/>
    </w:r>
    <w:r>
      <w:rPr>
        <w:sz w:val="16"/>
      </w:rPr>
      <w:t>9</w:t>
    </w:r>
    <w:r>
      <w:rPr>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35E02" w14:textId="3C8D6816" w:rsidR="0010362D" w:rsidRDefault="0010362D">
    <w:pPr>
      <w:spacing w:after="0" w:line="259" w:lineRule="auto"/>
      <w:ind w:left="0" w:right="4" w:firstLine="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8E0CB" w14:textId="77777777" w:rsidR="0010362D" w:rsidRDefault="009D5F65">
    <w:pPr>
      <w:spacing w:after="0" w:line="259" w:lineRule="auto"/>
      <w:ind w:left="0" w:right="4" w:firstLine="0"/>
      <w:jc w:val="center"/>
    </w:pPr>
    <w:r>
      <w:fldChar w:fldCharType="begin"/>
    </w:r>
    <w:r>
      <w:instrText xml:space="preserve"> PAGE   \* MERGEFORMAT </w:instrText>
    </w:r>
    <w:r>
      <w:fldChar w:fldCharType="separate"/>
    </w:r>
    <w:r>
      <w:rPr>
        <w:sz w:val="16"/>
      </w:rPr>
      <w:t>9</w:t>
    </w:r>
    <w:r>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BD5E1" w14:textId="77777777" w:rsidR="009F3981" w:rsidRDefault="009F3981">
      <w:pPr>
        <w:spacing w:after="0" w:line="240" w:lineRule="auto"/>
      </w:pPr>
      <w:r>
        <w:separator/>
      </w:r>
    </w:p>
  </w:footnote>
  <w:footnote w:type="continuationSeparator" w:id="0">
    <w:p w14:paraId="05B468DE" w14:textId="77777777" w:rsidR="009F3981" w:rsidRDefault="009F39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D11AE"/>
    <w:multiLevelType w:val="hybridMultilevel"/>
    <w:tmpl w:val="01FC6678"/>
    <w:lvl w:ilvl="0" w:tplc="9F109E5A">
      <w:start w:val="3"/>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F8CDB90">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7CF788">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4DA6520">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3054D6">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27E520E">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A862E12">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AC0106">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C34B260">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BE494F"/>
    <w:multiLevelType w:val="hybridMultilevel"/>
    <w:tmpl w:val="518865BC"/>
    <w:lvl w:ilvl="0" w:tplc="628AB39C">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964A12">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C5E8068">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EB24F0C">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689C3C">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56EF496">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83A4602">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94FC7A">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6FAE8A4">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A9E02DF"/>
    <w:multiLevelType w:val="hybridMultilevel"/>
    <w:tmpl w:val="B3148878"/>
    <w:lvl w:ilvl="0" w:tplc="F678082A">
      <w:start w:val="1"/>
      <w:numFmt w:val="bullet"/>
      <w:lvlText w:val="-"/>
      <w:lvlJc w:val="left"/>
      <w:pPr>
        <w:ind w:left="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F0AF6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A01A4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9CAA6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24815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E4184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D8271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B0949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04427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89F4022"/>
    <w:multiLevelType w:val="hybridMultilevel"/>
    <w:tmpl w:val="1F60F5B0"/>
    <w:lvl w:ilvl="0" w:tplc="252435A6">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100124">
      <w:start w:val="1"/>
      <w:numFmt w:val="lowerLetter"/>
      <w:lvlText w:val="%2"/>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36660C">
      <w:start w:val="1"/>
      <w:numFmt w:val="lowerRoman"/>
      <w:lvlText w:val="%3"/>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BD6ADD4">
      <w:start w:val="1"/>
      <w:numFmt w:val="decimal"/>
      <w:lvlText w:val="%4"/>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8C051C">
      <w:start w:val="1"/>
      <w:numFmt w:val="lowerLetter"/>
      <w:lvlText w:val="%5"/>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3CE7606">
      <w:start w:val="1"/>
      <w:numFmt w:val="lowerRoman"/>
      <w:lvlText w:val="%6"/>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31AA572">
      <w:start w:val="1"/>
      <w:numFmt w:val="decimal"/>
      <w:lvlText w:val="%7"/>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72138E">
      <w:start w:val="1"/>
      <w:numFmt w:val="lowerLetter"/>
      <w:lvlText w:val="%8"/>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29E782A">
      <w:start w:val="1"/>
      <w:numFmt w:val="lowerRoman"/>
      <w:lvlText w:val="%9"/>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486510514">
    <w:abstractNumId w:val="2"/>
  </w:num>
  <w:num w:numId="2" w16cid:durableId="1799100908">
    <w:abstractNumId w:val="1"/>
  </w:num>
  <w:num w:numId="3" w16cid:durableId="875969694">
    <w:abstractNumId w:val="3"/>
  </w:num>
  <w:num w:numId="4" w16cid:durableId="486944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362D"/>
    <w:rsid w:val="0010362D"/>
    <w:rsid w:val="00172D51"/>
    <w:rsid w:val="004272ED"/>
    <w:rsid w:val="006029C3"/>
    <w:rsid w:val="0095587B"/>
    <w:rsid w:val="009D5F65"/>
    <w:rsid w:val="009F3981"/>
    <w:rsid w:val="00C52070"/>
    <w:rsid w:val="00CA2321"/>
    <w:rsid w:val="00EF477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DEE14"/>
  <w15:docId w15:val="{F1F25D7D-F00E-4BD1-873B-096DFDCD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1" w:line="268" w:lineRule="auto"/>
      <w:ind w:left="10" w:right="9" w:hanging="10"/>
      <w:jc w:val="both"/>
    </w:pPr>
    <w:rPr>
      <w:rFonts w:ascii="Arial" w:eastAsia="Arial" w:hAnsi="Arial" w:cs="Arial"/>
      <w:color w:val="000000"/>
      <w:sz w:val="24"/>
    </w:rPr>
  </w:style>
  <w:style w:type="paragraph" w:styleId="Ttulo1">
    <w:name w:val="heading 1"/>
    <w:next w:val="Normal"/>
    <w:link w:val="Ttulo1Car"/>
    <w:uiPriority w:val="9"/>
    <w:qFormat/>
    <w:pPr>
      <w:keepNext/>
      <w:keepLines/>
      <w:spacing w:after="477"/>
      <w:ind w:right="65"/>
      <w:jc w:val="center"/>
      <w:outlineLvl w:val="0"/>
    </w:pPr>
    <w:rPr>
      <w:rFonts w:ascii="Arial" w:eastAsia="Arial" w:hAnsi="Arial" w:cs="Arial"/>
      <w:b/>
      <w:color w:val="00000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EF477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F4774"/>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2207</Words>
  <Characters>10287</Characters>
  <Application>Microsoft Office Word</Application>
  <DocSecurity>4</DocSecurity>
  <Lines>857</Lines>
  <Paragraphs>961</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
  <LinksUpToDate>false</LinksUpToDate>
  <CharactersWithSpaces>11533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Santiago, Iñaki</dc:creator>
  <cp:keywords/>
  <cp:lastModifiedBy>De Santiago, Iñaki</cp:lastModifiedBy>
  <cp:revision>2</cp:revision>
  <dcterms:created xsi:type="dcterms:W3CDTF">2023-01-19T13:22:00Z</dcterms:created>
  <dcterms:modified xsi:type="dcterms:W3CDTF">2023-01-19T13:22:00Z</dcterms:modified>
</cp:coreProperties>
</file>