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urtarrilaren 23an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Ángel Ansa Echegaray jaunak aurkeztutako galdera, beken gaineko eskumenaren eskualdaketa eskatzeko gestioei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2023ko urtarrilaren 23an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Ángel Ansa Echegaray jaunak, Legebiltzarreko Erregelamenduan ezarritakoaren babesean, honako galdera hau aurkezten du, Unibertsitateko, Berrikuntzako eta Eraldaketa Digitaleko kontseilariak ahoz erantzun dezan Osoko Bilkuran:</w:t>
      </w:r>
    </w:p>
    <w:p>
      <w:pPr>
        <w:pStyle w:val="0"/>
        <w:suppressAutoHyphens w:val="false"/>
        <w:rPr>
          <w:rStyle w:val="1"/>
        </w:rPr>
      </w:pPr>
      <w:r>
        <w:rPr>
          <w:rStyle w:val="1"/>
        </w:rPr>
        <w:t xml:space="preserve">1.- Zer kudeaketa egin ditu Nafarroako Gobernuak azken urtean, beken gaineko eskumenaren eskualdaketa eskatze aldera?</w:t>
      </w:r>
    </w:p>
    <w:p>
      <w:pPr>
        <w:pStyle w:val="0"/>
        <w:suppressAutoHyphens w:val="false"/>
        <w:rPr>
          <w:rStyle w:val="1"/>
        </w:rPr>
      </w:pPr>
      <w:r>
        <w:rPr>
          <w:rStyle w:val="1"/>
        </w:rPr>
        <w:t xml:space="preserve">Iruñean, 2023ko urtarrilaren 19an.</w:t>
      </w:r>
    </w:p>
    <w:p>
      <w:pPr>
        <w:pStyle w:val="0"/>
        <w:suppressAutoHyphens w:val="false"/>
        <w:rPr>
          <w:rStyle w:val="1"/>
        </w:rPr>
      </w:pPr>
      <w:r>
        <w:rPr>
          <w:rStyle w:val="1"/>
        </w:rPr>
        <w:t xml:space="preserve">Foru parlamentaria: Ángel Ansa Echegaray</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