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otsailaren 13an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Navarra Suma talde parlamentarioak aurkezturiko mozioa, zeinaren bidez Espainiako Gobernua premiatzen baita berehala har ditzan bere gain, bere aurrekontuaren kontura, Iruñeko eta Iruñerriko begizta desagerrarazteko obra guztiak, Etxebakoizko tren-geltoki berriko obrak eta Volkswagen Navarra zeharkatzen duen trenbidea desagerrarazteko obrak barne.</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2023ko otsailaren 13an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eta Navarra Suma (Na+) talde parlamentarioaren eledun José Javier Esparza Abaurrea jaunak, Legebiltzarreko Erregelamenduan xedatuaren babesean, honako mozio hau aurkezten du, Osoko Bilkuran eztabaidatzeko:</w:t>
      </w:r>
    </w:p>
    <w:p>
      <w:pPr>
        <w:pStyle w:val="0"/>
        <w:suppressAutoHyphens w:val="false"/>
        <w:rPr>
          <w:rStyle w:val="1"/>
        </w:rPr>
      </w:pPr>
      <w:r>
        <w:rPr>
          <w:rStyle w:val="1"/>
        </w:rPr>
        <w:t xml:space="preserve">AHTa Nafarroaren garapen sozioekonomikorako eta kanpo-proiekziorako proiektu estrategikoa da, Europak trenbide-korridore hau aitortu eta lehenesten baitu Espainian dauden beste batzuekin alderatuta. Horregatik, funtsezkoa da lanak lehenbailehen amaitzea, garapen horri dagokionez atzean gera ez gaitezen.</w:t>
      </w:r>
    </w:p>
    <w:p>
      <w:pPr>
        <w:pStyle w:val="0"/>
        <w:suppressAutoHyphens w:val="false"/>
        <w:rPr>
          <w:rStyle w:val="1"/>
        </w:rPr>
      </w:pPr>
      <w:r>
        <w:rPr>
          <w:rStyle w:val="1"/>
        </w:rPr>
        <w:t xml:space="preserve">Oso agerikoa da AHTaren lanak ez doazela beharko luketen erritmoan EH Bildu proiektuaren aurka dagoelako eta Alderdi Sozialistak Gobernua alderdi horri zor diolako.</w:t>
      </w:r>
    </w:p>
    <w:p>
      <w:pPr>
        <w:pStyle w:val="0"/>
        <w:suppressAutoHyphens w:val="false"/>
        <w:rPr>
          <w:rStyle w:val="1"/>
        </w:rPr>
      </w:pPr>
      <w:r>
        <w:rPr>
          <w:rStyle w:val="1"/>
        </w:rPr>
        <w:t xml:space="preserve">Egin beharreko lanen artean daude Iruñeko trenbide-begizta ezabatzea eta geltoki berri bat eraikitzea Nafarroako hiriburuan. Alabaina, Nafarroako Gobernuak –kontu horietaz arduratu beharrean– iragarri du Volkswagen zeharkatzen duen trenbidea baino ez duela ezabatuko, Nafarroako Gobernuak bere gain hartuko duen 40 milioi euroko kostu batekin.</w:t>
      </w:r>
    </w:p>
    <w:p>
      <w:pPr>
        <w:pStyle w:val="0"/>
        <w:suppressAutoHyphens w:val="false"/>
        <w:rPr>
          <w:rStyle w:val="1"/>
        </w:rPr>
      </w:pPr>
      <w:r>
        <w:rPr>
          <w:rStyle w:val="1"/>
        </w:rPr>
        <w:t xml:space="preserve">Ekimen horrek, aldi berean ez bada begizta osoa ezabatzen, gelditu eta blokeatu egiten ditu AHTaren etorkizuneko garapenak. Gainera, nafar guztien funtsekin ordaindu nahi da, eta, aitzitik, Espainiako Gobernuak ordaindu beharko luke, trenbidea ADIFen jabetzakoa baita.</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Nafarroako Parlamentuak Espainiako Gobernuari exijitzen dio berehala har ditzan bere gain, bere aurrekontuaren kontura, Iruñeko eta Iruñerriko begizta desagerrarazteko obra guztiak, Etxabakoizko tren-geltoki berriko obrak eta Volkswagen Navarra zeharkatzen duen trenbidea desagerrarazteko obrak barne.</w:t>
      </w:r>
    </w:p>
    <w:p>
      <w:pPr>
        <w:pStyle w:val="0"/>
        <w:suppressAutoHyphens w:val="false"/>
        <w:rPr>
          <w:rStyle w:val="1"/>
        </w:rPr>
      </w:pPr>
      <w:r>
        <w:rPr>
          <w:rStyle w:val="1"/>
        </w:rPr>
        <w:t xml:space="preserve">Iruñean, 2023ko otsailaren 9an.</w:t>
      </w:r>
    </w:p>
    <w:p>
      <w:pPr>
        <w:pStyle w:val="0"/>
        <w:suppressAutoHyphens w:val="false"/>
        <w:rPr>
          <w:rStyle w:val="1"/>
        </w:rPr>
      </w:pPr>
      <w:r>
        <w:rPr>
          <w:rStyle w:val="1"/>
        </w:rPr>
        <w:t xml:space="preserve">Foru parlamentaria: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