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del Gobierno de Navarra para amortiguar el deterioro que los hogares sufren en el poder de compra de su renta disponible, formulada por la Ilma. Sra. D.ª María Jesús Valdemoros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Doña María Jesús Valdemoros Erro, miembro de las Cortes de Navarra, adscrita al Grupo Parlamentario Navarra Suma (NA+), realiza la siguiente pregunta oral dirigida a la Consejera de Economía y Hacienda del Gobierno de Navarra para su contestación en Pleno:</w:t>
      </w:r>
    </w:p>
    <w:p>
      <w:pPr>
        <w:pStyle w:val="0"/>
        <w:suppressAutoHyphens w:val="false"/>
        <w:rPr>
          <w:rStyle w:val="1"/>
        </w:rPr>
      </w:pPr>
      <w:r>
        <w:rPr>
          <w:rStyle w:val="1"/>
        </w:rPr>
        <w:t xml:space="preserve">El fuerte encarecimiento de la cesta de la compra continúa erosionando la capacidad adquisitiva de los hogares navarros, lastrada también por unos impuestos cuya recaudación creció un 20 % en 2022. ¿Qué medidas se plantea el Gobierno de Navarra para amortiguar el deterioro que los hogares sufren en el poder de compra de su renta disponible?</w:t>
      </w:r>
    </w:p>
    <w:p>
      <w:pPr>
        <w:pStyle w:val="0"/>
        <w:suppressAutoHyphens w:val="false"/>
        <w:rPr>
          <w:rStyle w:val="1"/>
        </w:rPr>
      </w:pPr>
      <w:r>
        <w:rPr>
          <w:rStyle w:val="1"/>
        </w:rPr>
        <w:t xml:space="preserve">Pamplona, a 16 de febrero de 2023.</w:t>
      </w:r>
    </w:p>
    <w:p>
      <w:pPr>
        <w:pStyle w:val="0"/>
        <w:suppressAutoHyphens w:val="false"/>
        <w:rPr>
          <w:rStyle w:val="1"/>
        </w:rPr>
      </w:pPr>
      <w:r>
        <w:rPr>
          <w:rStyle w:val="1"/>
        </w:rPr>
        <w:t xml:space="preserve">La Parlamentaria Foral: María Jesús Valdemoros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