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 general de construcción de vivienda protegida, formulada por el Ilmo. Sr. D. Juan Luis Sánchez de Muniáin Lacasia.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Juan Luis Sánchez de Muniáin Lacasia, miembro de las Cortes de Navarra, adscrito al Grupo Parlamentario de Navarra Suma (NA+), al amparo de lo dispuesto en el Reglamento de la Cámara solicita: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interpelación al Gobierno de Navarra sobre política general de construcción de vivienda protegida.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febrero del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Juan Luis Sánchez de Muniáin Lacasia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