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marzo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declaración como inversión de interés foral de la explotación de Magnesita en la zona de Artesiaga, formulada por el Ilmo. Sr. D. Antonio Javier Lecumberri Urabayen.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6 de marzo de 2023</w:t>
      </w:r>
    </w:p>
    <w:p>
      <w:pPr>
        <w:pStyle w:val="0"/>
        <w:suppressAutoHyphens w:val="false"/>
        <w:rPr>
          <w:rStyle w:val="1"/>
        </w:rPr>
      </w:pPr>
      <w:r>
        <w:rPr>
          <w:rStyle w:val="1"/>
        </w:rPr>
        <w:t xml:space="preserve">El Presidente: Unai Hualde Iglesias</w:t>
      </w:r>
    </w:p>
    <w:p>
      <w:pPr>
        <w:pStyle w:val="2"/>
        <w:suppressAutoHyphens w:val="false"/>
        <w:rPr>
          <w:rStyle w:val="1"/>
        </w:rPr>
      </w:pPr>
      <w:r>
        <w:rPr/>
        <w:t xml:space="preserve">TEXTO DE LA PREGUNTA</w:t>
      </w:r>
      <w:r>
        <w:rPr>
          <w:rStyle w:val="1"/>
        </w:rPr>
      </w:r>
    </w:p>
    <w:p>
      <w:pPr>
        <w:pStyle w:val="0"/>
        <w:suppressAutoHyphens w:val="false"/>
        <w:rPr>
          <w:rStyle w:val="1"/>
        </w:rPr>
      </w:pPr>
      <w:r>
        <w:rPr>
          <w:rStyle w:val="1"/>
        </w:rPr>
        <w:t xml:space="preserve">Javier Lecumberri Urabayen, Parlamentario Foral adscrito al Grupo Parlamentario Partido Socialista de Navarra, al amparo de lo establecido en el Reglamento de la Cámara, formula la siguiente pregunta oral al Consejero de Desarrollo Económico y Empresarial, para su contestación en el Pleno del 9 de marzo de 2023.</w:t>
      </w:r>
    </w:p>
    <w:p>
      <w:pPr>
        <w:pStyle w:val="0"/>
        <w:suppressAutoHyphens w:val="false"/>
        <w:rPr>
          <w:rStyle w:val="1"/>
        </w:rPr>
      </w:pPr>
      <w:r>
        <w:rPr>
          <w:rStyle w:val="1"/>
        </w:rPr>
        <w:t xml:space="preserve">El PSN-PSOE promovió una moción para que el proyecto de explotación de Magnesita en la zona de Artesiaga (Esteribar-Baztan) sea declarado como Inversión de Interés Foral.</w:t>
      </w:r>
    </w:p>
    <w:p>
      <w:pPr>
        <w:pStyle w:val="0"/>
        <w:suppressAutoHyphens w:val="false"/>
        <w:rPr>
          <w:rStyle w:val="1"/>
        </w:rPr>
      </w:pPr>
      <w:r>
        <w:rPr>
          <w:rStyle w:val="1"/>
        </w:rPr>
        <w:t xml:space="preserve">Tras su debate, dicha moción fue aprobada con 40 votos a favor (de NA+, PSN-PSOE y Geroa Bai) y con 10 votos en contra (de Bildu, Podemos e IE).</w:t>
      </w:r>
    </w:p>
    <w:p>
      <w:pPr>
        <w:pStyle w:val="0"/>
        <w:suppressAutoHyphens w:val="false"/>
        <w:rPr>
          <w:rStyle w:val="1"/>
        </w:rPr>
      </w:pPr>
      <w:r>
        <w:rPr>
          <w:rStyle w:val="1"/>
        </w:rPr>
        <w:t xml:space="preserve">¿Qué fecha tiene prevista para declarar como Inversión de Interés Foral el proyecto de explotación de Magnesita en la zona de Artesiaga (Esteribar-Baztan) y así dar cumplimiento a la moción parlamentaria aprobada el 6 de octubre del 2022?</w:t>
      </w:r>
    </w:p>
    <w:p>
      <w:pPr>
        <w:pStyle w:val="0"/>
        <w:suppressAutoHyphens w:val="false"/>
        <w:rPr>
          <w:rStyle w:val="1"/>
        </w:rPr>
      </w:pPr>
      <w:r>
        <w:rPr>
          <w:rStyle w:val="1"/>
        </w:rPr>
        <w:t xml:space="preserve">Pamplona, a 2 de marzo de 2023</w:t>
      </w:r>
    </w:p>
    <w:p>
      <w:pPr>
        <w:pStyle w:val="0"/>
        <w:suppressAutoHyphens w:val="false"/>
        <w:rPr>
          <w:rStyle w:val="1"/>
        </w:rPr>
      </w:pPr>
      <w:r>
        <w:rPr>
          <w:rStyle w:val="1"/>
        </w:rPr>
        <w:t xml:space="preserve">El Parlamentario Foral: Javier Lecumberri Urabayen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