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modificar el copago y flexibilizar las incompatibilidades y los requisitos para complementar otros servicios, presentada por la Ilma. Sra. D.ª Patricia Perales Hurtado  y publicada en el Boletín Oficial del Parlamento de Navarra número 5 de 13 de enero de 2023, se tramite en la Comisión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