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6933" w14:textId="4E504BA8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eastAsia="Arial" w:hAnsi="Calibri" w:cs="Calibri"/>
          <w:sz w:val="28"/>
          <w:szCs w:val="22"/>
        </w:rPr>
        <w:t>PES-00055</w:t>
      </w:r>
    </w:p>
    <w:p w14:paraId="60F9F812" w14:textId="0058E228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En relación con la Pregunta escrita (PES-00055) realizada por la Ilma. Sra. D </w:t>
      </w:r>
      <w:r w:rsidRPr="00EC74E9">
        <w:rPr>
          <w:rFonts w:ascii="Calibri" w:eastAsia="Arial" w:hAnsi="Calibri" w:cs="Calibri"/>
          <w:sz w:val="28"/>
          <w:szCs w:val="22"/>
        </w:rPr>
        <w:t xml:space="preserve">ª </w:t>
      </w:r>
      <w:r w:rsidRPr="00EC74E9">
        <w:rPr>
          <w:rFonts w:ascii="Calibri" w:hAnsi="Calibri" w:cs="Calibri"/>
          <w:sz w:val="28"/>
          <w:szCs w:val="22"/>
        </w:rPr>
        <w:t>Patricia Perales Hurtado, Parlamentaria Foral adscrita al Grupo Parlamentario de EH Bildu Nafarroa, en la que se solicita al Gobierno de Navarra la siguiente información:</w:t>
      </w:r>
    </w:p>
    <w:p w14:paraId="70AEAB45" w14:textId="6648D7B8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En la </w:t>
      </w:r>
      <w:r w:rsidR="0014780D" w:rsidRPr="00EC74E9">
        <w:rPr>
          <w:rFonts w:ascii="Calibri" w:hAnsi="Calibri" w:cs="Calibri"/>
          <w:sz w:val="28"/>
          <w:szCs w:val="22"/>
        </w:rPr>
        <w:t xml:space="preserve">Resolución </w:t>
      </w:r>
      <w:proofErr w:type="spellStart"/>
      <w:r w:rsidRPr="00EC74E9">
        <w:rPr>
          <w:rFonts w:ascii="Calibri" w:hAnsi="Calibri" w:cs="Calibri"/>
          <w:sz w:val="28"/>
          <w:szCs w:val="22"/>
        </w:rPr>
        <w:t>474E</w:t>
      </w:r>
      <w:proofErr w:type="spellEnd"/>
      <w:r w:rsidRPr="00EC74E9">
        <w:rPr>
          <w:rFonts w:ascii="Calibri" w:hAnsi="Calibri" w:cs="Calibri"/>
          <w:sz w:val="28"/>
          <w:szCs w:val="22"/>
        </w:rPr>
        <w:t xml:space="preserve">/2022, de 29 de diciembre, de la directora gerente del Instituto Navarro para la Igualdad / </w:t>
      </w:r>
      <w:proofErr w:type="spellStart"/>
      <w:r w:rsidRPr="00EC74E9">
        <w:rPr>
          <w:rFonts w:ascii="Calibri" w:hAnsi="Calibri" w:cs="Calibri"/>
          <w:sz w:val="28"/>
          <w:szCs w:val="22"/>
        </w:rPr>
        <w:t>Nafarroako</w:t>
      </w:r>
      <w:proofErr w:type="spellEnd"/>
      <w:r w:rsidRPr="00EC74E9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hAnsi="Calibri" w:cs="Calibri"/>
          <w:sz w:val="28"/>
          <w:szCs w:val="22"/>
        </w:rPr>
        <w:t>Berdintasunerako</w:t>
      </w:r>
      <w:proofErr w:type="spellEnd"/>
      <w:r w:rsidRPr="00EC74E9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hAnsi="Calibri" w:cs="Calibri"/>
          <w:sz w:val="28"/>
          <w:szCs w:val="22"/>
        </w:rPr>
        <w:t>Institutua</w:t>
      </w:r>
      <w:proofErr w:type="spellEnd"/>
      <w:r w:rsidRPr="00EC74E9">
        <w:rPr>
          <w:rFonts w:ascii="Calibri" w:hAnsi="Calibri" w:cs="Calibri"/>
          <w:sz w:val="28"/>
          <w:szCs w:val="22"/>
        </w:rPr>
        <w:t>, por la que se aprueba la convocatoria de subvenciones del Instituto Navarro para la Igualdad se resuelve:</w:t>
      </w:r>
    </w:p>
    <w:p w14:paraId="77ED6302" w14:textId="316E570A" w:rsidR="006B1855" w:rsidRPr="00EC74E9" w:rsidRDefault="00097D2F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eastAsia="Arial" w:hAnsi="Calibri" w:cs="Calibri"/>
          <w:sz w:val="28"/>
          <w:szCs w:val="22"/>
        </w:rPr>
        <w:t>1. Aprobar la convocatoria de subvenciones del Instituto Navarro para la Igualdad/</w:t>
      </w:r>
      <w:proofErr w:type="spellStart"/>
      <w:r w:rsidRPr="00EC74E9">
        <w:rPr>
          <w:rFonts w:ascii="Calibri" w:eastAsia="Arial" w:hAnsi="Calibri" w:cs="Calibri"/>
          <w:sz w:val="28"/>
          <w:szCs w:val="22"/>
        </w:rPr>
        <w:t>Nafarroako</w:t>
      </w:r>
      <w:proofErr w:type="spellEnd"/>
      <w:r w:rsidRPr="00EC74E9">
        <w:rPr>
          <w:rFonts w:ascii="Calibri" w:eastAsia="Arial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eastAsia="Arial" w:hAnsi="Calibri" w:cs="Calibri"/>
          <w:sz w:val="28"/>
          <w:szCs w:val="22"/>
        </w:rPr>
        <w:t>Berdintasunerako</w:t>
      </w:r>
      <w:proofErr w:type="spellEnd"/>
      <w:r w:rsidRPr="00EC74E9">
        <w:rPr>
          <w:rFonts w:ascii="Calibri" w:eastAsia="Arial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eastAsia="Arial" w:hAnsi="Calibri" w:cs="Calibri"/>
          <w:sz w:val="28"/>
          <w:szCs w:val="22"/>
        </w:rPr>
        <w:t>Institutua</w:t>
      </w:r>
      <w:proofErr w:type="spellEnd"/>
      <w:r w:rsidRPr="00EC74E9">
        <w:rPr>
          <w:rFonts w:ascii="Calibri" w:eastAsia="Arial" w:hAnsi="Calibri" w:cs="Calibri"/>
          <w:sz w:val="28"/>
          <w:szCs w:val="22"/>
        </w:rPr>
        <w:t xml:space="preserve"> a </w:t>
      </w:r>
      <w:r w:rsidR="00FF6C6D">
        <w:rPr>
          <w:rFonts w:ascii="Calibri" w:eastAsia="Arial" w:hAnsi="Calibri" w:cs="Calibri"/>
          <w:sz w:val="28"/>
          <w:szCs w:val="22"/>
        </w:rPr>
        <w:t>e</w:t>
      </w:r>
      <w:r w:rsidRPr="00EC74E9">
        <w:rPr>
          <w:rFonts w:ascii="Calibri" w:eastAsia="Arial" w:hAnsi="Calibri" w:cs="Calibri"/>
          <w:sz w:val="28"/>
          <w:szCs w:val="22"/>
        </w:rPr>
        <w:t xml:space="preserve">ntidades </w:t>
      </w:r>
      <w:r w:rsidR="00FF6C6D">
        <w:rPr>
          <w:rFonts w:ascii="Calibri" w:eastAsia="Arial" w:hAnsi="Calibri" w:cs="Calibri"/>
          <w:sz w:val="28"/>
          <w:szCs w:val="22"/>
        </w:rPr>
        <w:t>l</w:t>
      </w:r>
      <w:r w:rsidRPr="00EC74E9">
        <w:rPr>
          <w:rFonts w:ascii="Calibri" w:eastAsia="Arial" w:hAnsi="Calibri" w:cs="Calibri"/>
          <w:sz w:val="28"/>
          <w:szCs w:val="22"/>
        </w:rPr>
        <w:t>ocales de Navarra, para desarrollar proyectos dirigidos al impulso y apoyo LGTBI+ en el año 2023.</w:t>
      </w:r>
    </w:p>
    <w:p w14:paraId="68FC481F" w14:textId="5A634255" w:rsidR="006B1855" w:rsidRPr="00EC74E9" w:rsidRDefault="00097D2F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Para hacer frente a los compromisos de dicha convocatoria se reserva y autoriza un gasto de 10.010 euros con cargo a la partida presupuestaria que se habilite en los presupuestos del año 2023 equivalente a la partida </w:t>
      </w:r>
      <w:r w:rsidR="00EC74E9">
        <w:rPr>
          <w:rFonts w:ascii="Calibri" w:hAnsi="Calibri" w:cs="Calibri"/>
          <w:sz w:val="28"/>
          <w:szCs w:val="22"/>
        </w:rPr>
        <w:t>“</w:t>
      </w:r>
      <w:r w:rsidRPr="00EC74E9">
        <w:rPr>
          <w:rFonts w:ascii="Calibri" w:hAnsi="Calibri" w:cs="Calibri"/>
          <w:sz w:val="28"/>
          <w:szCs w:val="22"/>
        </w:rPr>
        <w:t>080001 08300 4609 232200 Subvención a entidades locales de Navarra para impulso y apoyo LGTBI+</w:t>
      </w:r>
      <w:r w:rsidR="00FF6C6D">
        <w:rPr>
          <w:rFonts w:ascii="Calibri" w:hAnsi="Calibri" w:cs="Calibri"/>
          <w:sz w:val="28"/>
          <w:szCs w:val="22"/>
        </w:rPr>
        <w:t>”</w:t>
      </w:r>
      <w:r w:rsidRPr="00EC74E9">
        <w:rPr>
          <w:rFonts w:ascii="Calibri" w:hAnsi="Calibri" w:cs="Calibri"/>
          <w:sz w:val="28"/>
          <w:szCs w:val="22"/>
        </w:rPr>
        <w:t>.</w:t>
      </w:r>
    </w:p>
    <w:p w14:paraId="3167CBF7" w14:textId="77777777" w:rsidR="006B1855" w:rsidRPr="00EC74E9" w:rsidRDefault="00097D2F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Sin embargo, el importe de la partida aprobada en los presupuestos para 2023 es de 30.010. Por ello, formulamos la siguiente pregunta:</w:t>
      </w:r>
    </w:p>
    <w:p w14:paraId="7608A27C" w14:textId="4BB07ECD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• </w:t>
      </w:r>
      <w:r w:rsidR="00FF6C6D">
        <w:rPr>
          <w:rFonts w:ascii="Calibri" w:hAnsi="Calibri" w:cs="Calibri"/>
          <w:sz w:val="28"/>
          <w:szCs w:val="22"/>
        </w:rPr>
        <w:t>¿</w:t>
      </w:r>
      <w:r w:rsidRPr="00EC74E9">
        <w:rPr>
          <w:rFonts w:ascii="Calibri" w:hAnsi="Calibri" w:cs="Calibri"/>
          <w:sz w:val="28"/>
          <w:szCs w:val="22"/>
        </w:rPr>
        <w:t>Cuál es la razón para que la convocatoria haya salido con 20.000 euros menos</w:t>
      </w:r>
      <w:r>
        <w:rPr>
          <w:rFonts w:ascii="Calibri" w:hAnsi="Calibri" w:cs="Calibri"/>
          <w:sz w:val="28"/>
          <w:szCs w:val="22"/>
        </w:rPr>
        <w:t>?</w:t>
      </w:r>
      <w:r w:rsidRPr="00EC74E9">
        <w:rPr>
          <w:rFonts w:ascii="Calibri" w:hAnsi="Calibri" w:cs="Calibri"/>
          <w:sz w:val="28"/>
          <w:szCs w:val="22"/>
        </w:rPr>
        <w:t>, y si se trata de un error, ¿cómo se va a solventar?</w:t>
      </w:r>
    </w:p>
    <w:p w14:paraId="63C31639" w14:textId="5349DFDC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La partida presupuestaria </w:t>
      </w:r>
      <w:r w:rsidR="00EC74E9">
        <w:rPr>
          <w:rFonts w:ascii="Calibri" w:hAnsi="Calibri" w:cs="Calibri"/>
          <w:sz w:val="28"/>
          <w:szCs w:val="22"/>
        </w:rPr>
        <w:t>“</w:t>
      </w:r>
      <w:r w:rsidRPr="00EC74E9">
        <w:rPr>
          <w:rFonts w:ascii="Calibri" w:hAnsi="Calibri" w:cs="Calibri"/>
          <w:sz w:val="28"/>
          <w:szCs w:val="22"/>
        </w:rPr>
        <w:t xml:space="preserve">080001 08300 4609 232200 Subvención a entidades locales de Navarra para el impulso y apoyo LGTBI </w:t>
      </w:r>
      <w:r w:rsidRPr="00EC74E9">
        <w:rPr>
          <w:rFonts w:ascii="Calibri" w:eastAsia="Arial" w:hAnsi="Calibri" w:cs="Calibri"/>
          <w:sz w:val="28"/>
          <w:szCs w:val="22"/>
        </w:rPr>
        <w:t>+</w:t>
      </w:r>
      <w:r w:rsidR="00EC74E9">
        <w:rPr>
          <w:rFonts w:ascii="Calibri" w:eastAsia="Arial" w:hAnsi="Calibri" w:cs="Calibri"/>
          <w:sz w:val="28"/>
          <w:szCs w:val="22"/>
        </w:rPr>
        <w:t>”</w:t>
      </w:r>
      <w:r w:rsidRPr="00EC74E9">
        <w:rPr>
          <w:rFonts w:ascii="Calibri" w:eastAsia="Arial" w:hAnsi="Calibri" w:cs="Calibri"/>
          <w:sz w:val="28"/>
          <w:szCs w:val="22"/>
        </w:rPr>
        <w:t xml:space="preserve"> </w:t>
      </w:r>
      <w:r w:rsidRPr="00EC74E9">
        <w:rPr>
          <w:rFonts w:ascii="Calibri" w:hAnsi="Calibri" w:cs="Calibri"/>
          <w:sz w:val="28"/>
          <w:szCs w:val="22"/>
        </w:rPr>
        <w:t xml:space="preserve">que financia la convocatoria de subvenciones, a la que se refiere la pregunta, está dotada por </w:t>
      </w:r>
      <w:r w:rsidR="00FF6C6D">
        <w:rPr>
          <w:rFonts w:ascii="Calibri" w:hAnsi="Calibri" w:cs="Calibri"/>
          <w:sz w:val="28"/>
          <w:szCs w:val="22"/>
        </w:rPr>
        <w:t xml:space="preserve">la </w:t>
      </w:r>
      <w:r w:rsidRPr="00EC74E9">
        <w:rPr>
          <w:rFonts w:ascii="Calibri" w:hAnsi="Calibri" w:cs="Calibri"/>
          <w:sz w:val="28"/>
          <w:szCs w:val="22"/>
        </w:rPr>
        <w:t>Ley Foral 35/2022, de 28 diciembre, de Presupuestos Generales de Navarra con un importe total de 30.010 euros.</w:t>
      </w:r>
    </w:p>
    <w:p w14:paraId="4E3872F4" w14:textId="6A092F1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Dicha convocatoria fue aprobada mediante Resolución 474E/2022, de 29 de diciembre, de la </w:t>
      </w:r>
      <w:r w:rsidR="00FF6C6D">
        <w:rPr>
          <w:rFonts w:ascii="Calibri" w:hAnsi="Calibri" w:cs="Calibri"/>
          <w:sz w:val="28"/>
          <w:szCs w:val="22"/>
        </w:rPr>
        <w:t>d</w:t>
      </w:r>
      <w:r w:rsidRPr="00EC74E9">
        <w:rPr>
          <w:rFonts w:ascii="Calibri" w:hAnsi="Calibri" w:cs="Calibri"/>
          <w:sz w:val="28"/>
          <w:szCs w:val="22"/>
        </w:rPr>
        <w:t xml:space="preserve">irectora </w:t>
      </w:r>
      <w:r w:rsidR="00FF6C6D">
        <w:rPr>
          <w:rFonts w:ascii="Calibri" w:hAnsi="Calibri" w:cs="Calibri"/>
          <w:sz w:val="28"/>
          <w:szCs w:val="22"/>
        </w:rPr>
        <w:t>g</w:t>
      </w:r>
      <w:r w:rsidRPr="00EC74E9">
        <w:rPr>
          <w:rFonts w:ascii="Calibri" w:hAnsi="Calibri" w:cs="Calibri"/>
          <w:sz w:val="28"/>
          <w:szCs w:val="22"/>
        </w:rPr>
        <w:t>erente del Instituto Navarro para la Igualdad/</w:t>
      </w:r>
      <w:proofErr w:type="spellStart"/>
      <w:r w:rsidRPr="00EC74E9">
        <w:rPr>
          <w:rFonts w:ascii="Calibri" w:hAnsi="Calibri" w:cs="Calibri"/>
          <w:sz w:val="28"/>
          <w:szCs w:val="22"/>
        </w:rPr>
        <w:t>Nafarroako</w:t>
      </w:r>
      <w:proofErr w:type="spellEnd"/>
      <w:r w:rsidRPr="00EC74E9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hAnsi="Calibri" w:cs="Calibri"/>
          <w:sz w:val="28"/>
          <w:szCs w:val="22"/>
        </w:rPr>
        <w:t>Berdintasunerako</w:t>
      </w:r>
      <w:proofErr w:type="spellEnd"/>
      <w:r w:rsidRPr="00EC74E9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Pr="00EC74E9">
        <w:rPr>
          <w:rFonts w:ascii="Calibri" w:hAnsi="Calibri" w:cs="Calibri"/>
          <w:sz w:val="28"/>
          <w:szCs w:val="22"/>
        </w:rPr>
        <w:t>Institutua</w:t>
      </w:r>
      <w:proofErr w:type="spellEnd"/>
      <w:r w:rsidRPr="00EC74E9">
        <w:rPr>
          <w:rFonts w:ascii="Calibri" w:hAnsi="Calibri" w:cs="Calibri"/>
          <w:sz w:val="28"/>
          <w:szCs w:val="22"/>
        </w:rPr>
        <w:t>, por la que se aprueba la convocatoria y se autoriza un gasto de 10.010 euros.</w:t>
      </w:r>
    </w:p>
    <w:p w14:paraId="669EEA35" w14:textId="7777777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El expediente administrativo que ampara dicho acto administrativo se llevó a cabo mediante tramitación anticipada. Modalidad de procedimiento que debe ajustarse a lo establecido en la Orden Foral 109/2022, de 13 de octubre, de la consejera de Economía y Hacienda por la que aprueban las normas reguladoras del cierre y liquidación de los Presupuestos Generales de Navarra 2022, y en virtud de la cual el día 1 de diciembre es la fecha límite para enviar el expediente al visto bueno del Servicio de Presupuestos y Programación Económica.</w:t>
      </w:r>
    </w:p>
    <w:p w14:paraId="798BDED9" w14:textId="7777777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Las fechas indicadas reflejan el motivo por el cual la convocatoria no se aprobó con el disponible actual en la partida financiadora.</w:t>
      </w:r>
    </w:p>
    <w:p w14:paraId="209BC20F" w14:textId="7AA2F41C" w:rsidR="006B1855" w:rsidRPr="00EC74E9" w:rsidRDefault="00097D2F" w:rsidP="00FF6C6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No obstante, tal y como refleja el apartado cuarto del resuelvo, el importe de la convocatoria puede ampliarse hasta un total de 20.000 euros</w:t>
      </w:r>
      <w:r w:rsidR="00FF6C6D">
        <w:rPr>
          <w:rFonts w:ascii="Calibri" w:hAnsi="Calibri" w:cs="Calibri"/>
          <w:sz w:val="28"/>
          <w:szCs w:val="22"/>
        </w:rPr>
        <w:t xml:space="preserve"> </w:t>
      </w:r>
      <w:r w:rsidRPr="00EC74E9">
        <w:rPr>
          <w:rFonts w:ascii="Calibri" w:hAnsi="Calibri" w:cs="Calibri"/>
          <w:sz w:val="28"/>
          <w:szCs w:val="22"/>
        </w:rPr>
        <w:t>adicionales, en atención al número de solicitudes presentadas, sin que sea preciso realizar nueva convocatoria.</w:t>
      </w:r>
    </w:p>
    <w:p w14:paraId="12707EC3" w14:textId="7777777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lastRenderedPageBreak/>
        <w:t>Una vez finalizado el plazo de presentación de solicitudes y analizada la cuantía global solicitada, se tramitará un expediente que autorice el gasto adicional hasta el máximo del disponible en la partida.</w:t>
      </w:r>
    </w:p>
    <w:p w14:paraId="00BBB2FE" w14:textId="587BD22D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El Gobierno de Navarra muestra su compromiso reforzando las políticas públicas como herramientas catalizadoras e impulsoras de libertades y derechos que</w:t>
      </w:r>
      <w:r w:rsidR="00FF6C6D">
        <w:rPr>
          <w:rFonts w:ascii="Calibri" w:hAnsi="Calibri" w:cs="Calibri"/>
          <w:sz w:val="28"/>
          <w:szCs w:val="22"/>
        </w:rPr>
        <w:t>,</w:t>
      </w:r>
      <w:r w:rsidRPr="00EC74E9">
        <w:rPr>
          <w:rFonts w:ascii="Calibri" w:hAnsi="Calibri" w:cs="Calibri"/>
          <w:sz w:val="28"/>
          <w:szCs w:val="22"/>
        </w:rPr>
        <w:t xml:space="preserve"> como en este caso y junto con las entidades locales, impulsen y fomenten el respeto a la diversidad.</w:t>
      </w:r>
    </w:p>
    <w:p w14:paraId="3BCE7DEF" w14:textId="7777777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Es cuanto tengo el honor de informar en cumplimiento de lo dispuesto en el artículo 194 del Reglamento del Parlamento de Navarra.</w:t>
      </w:r>
    </w:p>
    <w:p w14:paraId="7BC2147C" w14:textId="77777777" w:rsidR="006B1855" w:rsidRPr="00EC74E9" w:rsidRDefault="00097D2F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>Pamplona-</w:t>
      </w:r>
      <w:proofErr w:type="spellStart"/>
      <w:r w:rsidRPr="00EC74E9">
        <w:rPr>
          <w:rFonts w:ascii="Calibri" w:hAnsi="Calibri" w:cs="Calibri"/>
          <w:sz w:val="28"/>
          <w:szCs w:val="22"/>
        </w:rPr>
        <w:t>Iruñea</w:t>
      </w:r>
      <w:proofErr w:type="spellEnd"/>
      <w:r w:rsidRPr="00EC74E9">
        <w:rPr>
          <w:rFonts w:ascii="Calibri" w:hAnsi="Calibri" w:cs="Calibri"/>
          <w:sz w:val="28"/>
          <w:szCs w:val="22"/>
        </w:rPr>
        <w:t>, 13 de marzo de 2023</w:t>
      </w:r>
    </w:p>
    <w:p w14:paraId="19D4E92B" w14:textId="149A4E30" w:rsidR="006B1855" w:rsidRPr="00EC74E9" w:rsidRDefault="00C73CCB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 w:rsidRPr="00EC74E9">
        <w:rPr>
          <w:rFonts w:ascii="Calibri" w:hAnsi="Calibri" w:cs="Calibri"/>
          <w:sz w:val="28"/>
          <w:szCs w:val="22"/>
        </w:rPr>
        <w:t xml:space="preserve">El </w:t>
      </w:r>
      <w:r>
        <w:rPr>
          <w:rFonts w:ascii="Calibri" w:hAnsi="Calibri" w:cs="Calibri"/>
          <w:sz w:val="28"/>
          <w:szCs w:val="22"/>
        </w:rPr>
        <w:t>Consejero</w:t>
      </w:r>
      <w:r w:rsidRPr="00EC74E9">
        <w:rPr>
          <w:rFonts w:ascii="Calibri" w:hAnsi="Calibri" w:cs="Calibri"/>
          <w:sz w:val="28"/>
          <w:szCs w:val="22"/>
        </w:rPr>
        <w:t xml:space="preserve"> </w:t>
      </w:r>
      <w:r>
        <w:rPr>
          <w:rFonts w:ascii="Calibri" w:hAnsi="Calibri" w:cs="Calibri"/>
          <w:sz w:val="28"/>
          <w:szCs w:val="22"/>
        </w:rPr>
        <w:t>d</w:t>
      </w:r>
      <w:r w:rsidRPr="00EC74E9">
        <w:rPr>
          <w:rFonts w:ascii="Calibri" w:hAnsi="Calibri" w:cs="Calibri"/>
          <w:sz w:val="28"/>
          <w:szCs w:val="22"/>
        </w:rPr>
        <w:t xml:space="preserve">e Presidencia, Igualdad, Función Pública </w:t>
      </w:r>
      <w:r>
        <w:rPr>
          <w:rFonts w:ascii="Calibri" w:hAnsi="Calibri" w:cs="Calibri"/>
          <w:sz w:val="28"/>
          <w:szCs w:val="22"/>
        </w:rPr>
        <w:t>e</w:t>
      </w:r>
      <w:r w:rsidRPr="00EC74E9">
        <w:rPr>
          <w:rFonts w:ascii="Calibri" w:hAnsi="Calibri" w:cs="Calibri"/>
          <w:sz w:val="28"/>
          <w:szCs w:val="22"/>
        </w:rPr>
        <w:t xml:space="preserve"> Interior</w:t>
      </w:r>
      <w:r>
        <w:rPr>
          <w:rFonts w:ascii="Calibri" w:hAnsi="Calibri" w:cs="Calibri"/>
          <w:sz w:val="28"/>
          <w:szCs w:val="22"/>
        </w:rPr>
        <w:t xml:space="preserve">: </w:t>
      </w:r>
      <w:r w:rsidR="00097D2F" w:rsidRPr="00EC74E9">
        <w:rPr>
          <w:rFonts w:ascii="Calibri" w:hAnsi="Calibri" w:cs="Calibri"/>
          <w:sz w:val="28"/>
          <w:szCs w:val="22"/>
        </w:rPr>
        <w:t xml:space="preserve">Javier </w:t>
      </w:r>
      <w:proofErr w:type="spellStart"/>
      <w:r w:rsidR="00097D2F" w:rsidRPr="00EC74E9">
        <w:rPr>
          <w:rFonts w:ascii="Calibri" w:hAnsi="Calibri" w:cs="Calibri"/>
          <w:sz w:val="28"/>
          <w:szCs w:val="22"/>
        </w:rPr>
        <w:t>Remírez</w:t>
      </w:r>
      <w:proofErr w:type="spellEnd"/>
      <w:r w:rsidR="00097D2F" w:rsidRPr="00EC74E9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="00097D2F" w:rsidRPr="00EC74E9">
        <w:rPr>
          <w:rFonts w:ascii="Calibri" w:hAnsi="Calibri" w:cs="Calibri"/>
          <w:sz w:val="28"/>
          <w:szCs w:val="22"/>
        </w:rPr>
        <w:t>Apesteguía</w:t>
      </w:r>
      <w:proofErr w:type="spellEnd"/>
    </w:p>
    <w:sectPr w:rsidR="006B1855" w:rsidRPr="00EC74E9">
      <w:type w:val="continuous"/>
      <w:pgSz w:w="11900" w:h="16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855"/>
    <w:rsid w:val="00097D2F"/>
    <w:rsid w:val="0014780D"/>
    <w:rsid w:val="006B1855"/>
    <w:rsid w:val="00C73CCB"/>
    <w:rsid w:val="00EC74E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3939"/>
  <w15:docId w15:val="{BAF715F4-FEC8-43F0-8650-D5FD877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PES55</vt:lpstr>
    </vt:vector>
  </TitlesOfParts>
  <Company>HP Inc.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PES55</dc:title>
  <dc:creator>Informatica</dc:creator>
  <cp:keywords>CreatedByIRIS_Readiris_17.0</cp:keywords>
  <cp:lastModifiedBy>Aranaz, Carlota</cp:lastModifiedBy>
  <cp:revision>4</cp:revision>
  <dcterms:created xsi:type="dcterms:W3CDTF">2023-03-14T11:07:00Z</dcterms:created>
  <dcterms:modified xsi:type="dcterms:W3CDTF">2023-03-14T11:40:00Z</dcterms:modified>
</cp:coreProperties>
</file>