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19FB" w14:textId="77777777" w:rsidR="004E49A2" w:rsidRPr="0001038D" w:rsidRDefault="0001038D" w:rsidP="0001038D">
      <w:pPr>
        <w:pStyle w:val="Textoindependiente"/>
        <w:spacing w:after="200" w:line="256" w:lineRule="auto"/>
        <w:ind w:left="778" w:right="254"/>
        <w:jc w:val="both"/>
        <w:rPr>
          <w:rFonts w:ascii="Calibri" w:hAnsi="Calibri" w:cs="Calibri"/>
          <w:sz w:val="22"/>
          <w:szCs w:val="22"/>
          <w:lang w:val="es-ES"/>
        </w:rPr>
      </w:pPr>
      <w:r w:rsidRPr="0001038D">
        <w:rPr>
          <w:rFonts w:ascii="Calibri" w:hAnsi="Calibri" w:cs="Calibri"/>
          <w:sz w:val="22"/>
          <w:szCs w:val="22"/>
          <w:lang w:val="es-ES"/>
        </w:rPr>
        <w:t>Don Iñaki Iriarte López, miembro de las Cortes de Navarra, adscrito al Grupo Parlamentario Unión del Pueblo Navarro (UPN), al amparo de lo dispuesto en el Reglamento de la Cámara, realiza la siguiente pregunta escrita al Gobierno de Navarra:</w:t>
      </w:r>
    </w:p>
    <w:p w14:paraId="3D924B28" w14:textId="683C8659" w:rsidR="004E49A2" w:rsidRPr="0001038D" w:rsidRDefault="0001038D" w:rsidP="0001038D">
      <w:pPr>
        <w:pStyle w:val="Textoindependiente"/>
        <w:spacing w:after="200" w:line="259" w:lineRule="auto"/>
        <w:ind w:left="778" w:right="252"/>
        <w:jc w:val="both"/>
        <w:rPr>
          <w:rFonts w:ascii="Calibri" w:hAnsi="Calibri" w:cs="Calibri"/>
          <w:sz w:val="22"/>
          <w:szCs w:val="22"/>
          <w:lang w:val="es-ES"/>
        </w:rPr>
      </w:pPr>
      <w:r w:rsidRPr="0001038D">
        <w:rPr>
          <w:rFonts w:ascii="Calibri" w:hAnsi="Calibri" w:cs="Calibri"/>
          <w:sz w:val="22"/>
          <w:szCs w:val="22"/>
          <w:lang w:val="es-ES"/>
        </w:rPr>
        <w:t>¿Va a seguir</w:t>
      </w:r>
      <w:r w:rsidRPr="0001038D">
        <w:rPr>
          <w:rFonts w:ascii="Calibri" w:hAnsi="Calibri" w:cs="Calibri"/>
          <w:sz w:val="22"/>
          <w:szCs w:val="22"/>
          <w:lang w:val="es-ES"/>
        </w:rPr>
        <w:t xml:space="preserve"> considerando el Departamento de Relaciones Ciudadanas, de acuerdo con</w:t>
      </w:r>
      <w:r w:rsidRPr="0001038D">
        <w:rPr>
          <w:rFonts w:ascii="Calibri" w:hAnsi="Calibri" w:cs="Calibri"/>
          <w:sz w:val="22"/>
          <w:szCs w:val="22"/>
          <w:lang w:val="es-ES"/>
        </w:rPr>
        <w:t xml:space="preserve"> lo que indicó en su respuesta del 15 de noviembre de 2021 a la 10-21/PES-00319, como “</w:t>
      </w:r>
      <w:r w:rsidRPr="0001038D">
        <w:rPr>
          <w:rFonts w:ascii="Calibri" w:hAnsi="Calibri" w:cs="Calibri"/>
          <w:sz w:val="22"/>
          <w:szCs w:val="22"/>
          <w:lang w:val="es-ES"/>
        </w:rPr>
        <w:t>actitud desfavorable al euskera”</w:t>
      </w:r>
      <w:r w:rsidRPr="0001038D">
        <w:rPr>
          <w:rFonts w:ascii="Calibri" w:hAnsi="Calibri" w:cs="Calibri"/>
          <w:sz w:val="22"/>
          <w:szCs w:val="22"/>
          <w:lang w:val="es-ES"/>
        </w:rPr>
        <w:t xml:space="preserve"> el considerar que no es imprescindible que todos </w:t>
      </w:r>
      <w:proofErr w:type="gramStart"/>
      <w:r w:rsidRPr="0001038D">
        <w:rPr>
          <w:rFonts w:ascii="Calibri" w:hAnsi="Calibri" w:cs="Calibri"/>
          <w:sz w:val="22"/>
          <w:szCs w:val="22"/>
          <w:lang w:val="es-ES"/>
        </w:rPr>
        <w:t>los niños y niñas</w:t>
      </w:r>
      <w:proofErr w:type="gramEnd"/>
      <w:r w:rsidRPr="0001038D">
        <w:rPr>
          <w:rFonts w:ascii="Calibri" w:hAnsi="Calibri" w:cs="Calibri"/>
          <w:sz w:val="22"/>
          <w:szCs w:val="22"/>
          <w:lang w:val="es-ES"/>
        </w:rPr>
        <w:t xml:space="preserve"> a</w:t>
      </w:r>
      <w:r w:rsidRPr="0001038D">
        <w:rPr>
          <w:rFonts w:ascii="Calibri" w:hAnsi="Calibri" w:cs="Calibri"/>
          <w:sz w:val="22"/>
          <w:szCs w:val="22"/>
          <w:lang w:val="es-ES"/>
        </w:rPr>
        <w:t>prendan euskera o que no debería resultar necesario saber euskera para entrar en la administración pública?</w:t>
      </w:r>
    </w:p>
    <w:p w14:paraId="5E642523" w14:textId="268D9F88" w:rsidR="004E49A2" w:rsidRPr="0001038D" w:rsidRDefault="0001038D" w:rsidP="0001038D">
      <w:pPr>
        <w:pStyle w:val="Textoindependiente"/>
        <w:spacing w:after="200"/>
        <w:ind w:left="3702" w:right="2564"/>
        <w:jc w:val="center"/>
        <w:rPr>
          <w:rFonts w:ascii="Calibri" w:hAnsi="Calibri" w:cs="Calibri"/>
          <w:sz w:val="22"/>
          <w:szCs w:val="22"/>
          <w:lang w:val="es-ES"/>
        </w:rPr>
      </w:pPr>
      <w:r w:rsidRPr="0001038D">
        <w:rPr>
          <w:rFonts w:ascii="Calibri" w:hAnsi="Calibri" w:cs="Calibri"/>
          <w:sz w:val="22"/>
          <w:szCs w:val="22"/>
          <w:lang w:val="es-ES"/>
        </w:rPr>
        <w:t>Pamplona, a 18 de agosto de 2023</w:t>
      </w:r>
    </w:p>
    <w:p w14:paraId="4B728D80" w14:textId="47AD0567" w:rsidR="004E49A2" w:rsidRPr="0001038D" w:rsidRDefault="0001038D" w:rsidP="0001038D">
      <w:pPr>
        <w:pStyle w:val="Textoindependiente"/>
        <w:spacing w:before="116" w:after="200"/>
        <w:ind w:left="3702" w:right="2431"/>
        <w:jc w:val="center"/>
        <w:rPr>
          <w:rFonts w:ascii="Calibri" w:hAnsi="Calibri" w:cs="Calibri"/>
          <w:sz w:val="22"/>
          <w:szCs w:val="22"/>
          <w:lang w:val="es-ES"/>
        </w:rPr>
      </w:pPr>
      <w:r w:rsidRPr="0001038D">
        <w:rPr>
          <w:rFonts w:ascii="Calibri" w:hAnsi="Calibri" w:cs="Calibri"/>
          <w:sz w:val="22"/>
          <w:szCs w:val="22"/>
          <w:lang w:val="es-ES"/>
        </w:rPr>
        <w:t xml:space="preserve">El Parlamentario Foral: </w:t>
      </w:r>
      <w:r w:rsidRPr="0001038D">
        <w:rPr>
          <w:rFonts w:ascii="Calibri" w:hAnsi="Calibri" w:cs="Calibri"/>
          <w:sz w:val="22"/>
          <w:szCs w:val="22"/>
          <w:lang w:val="es-ES"/>
        </w:rPr>
        <w:t>Iñaki Iriarte López</w:t>
      </w:r>
    </w:p>
    <w:sectPr w:rsidR="004E49A2" w:rsidRPr="0001038D" w:rsidSect="0001038D">
      <w:type w:val="continuous"/>
      <w:pgSz w:w="11910" w:h="16840"/>
      <w:pgMar w:top="1134"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E49A2"/>
    <w:rsid w:val="0001038D"/>
    <w:rsid w:val="004E4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4CB9"/>
  <w15:docId w15:val="{D9CAFB0A-843C-419C-8D5E-F35D17E1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590</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2</cp:revision>
  <dcterms:created xsi:type="dcterms:W3CDTF">2023-08-21T09:13:00Z</dcterms:created>
  <dcterms:modified xsi:type="dcterms:W3CDTF">2023-08-21T07:16:00Z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para Microsoft 365</vt:lpwstr>
  </property>
  <property fmtid="{D5CDD505-2E9C-101B-9397-08002B2CF9AE}" pid="4" name="LastSaved">
    <vt:filetime>2023-08-21T00:00:00Z</vt:filetime>
  </property>
</Properties>
</file>