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D79A" w14:textId="1E60F0E5" w:rsidR="0004670E" w:rsidRPr="00C52D0A" w:rsidRDefault="00C52D0A" w:rsidP="00DF6852">
      <w:pPr>
        <w:pStyle w:val="Style"/>
        <w:spacing w:before="100" w:beforeAutospacing="1" w:after="200" w:line="276" w:lineRule="auto"/>
        <w:ind w:left="247" w:firstLine="708"/>
        <w:jc w:val="both"/>
        <w:rPr>
          <w:rFonts w:ascii="Calibri" w:hAnsi="Calibri" w:cs="Calibri"/>
          <w:sz w:val="22"/>
          <w:szCs w:val="22"/>
        </w:rPr>
      </w:pPr>
      <w:r w:rsidRPr="00C52D0A">
        <w:rPr>
          <w:rFonts w:ascii="Calibri" w:hAnsi="Calibri" w:cs="Calibri"/>
          <w:sz w:val="22"/>
          <w:szCs w:val="22"/>
        </w:rPr>
        <w:t>23POR-164</w:t>
      </w:r>
    </w:p>
    <w:p w14:paraId="731EFEC5" w14:textId="0369F5CE" w:rsidR="00C52D0A" w:rsidRPr="00C52D0A" w:rsidRDefault="00B1471B" w:rsidP="00DF6852">
      <w:pPr>
        <w:pStyle w:val="Style"/>
        <w:spacing w:before="100" w:beforeAutospacing="1" w:after="200" w:line="276" w:lineRule="auto"/>
        <w:ind w:left="955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52D0A">
        <w:rPr>
          <w:rFonts w:ascii="Calibri" w:eastAsia="Arial" w:hAnsi="Calibri" w:cs="Calibri"/>
          <w:sz w:val="22"/>
          <w:szCs w:val="22"/>
        </w:rPr>
        <w:t xml:space="preserve">Txomin González Domínguez, parlamentario foral del grupo parlamentario de EH </w:t>
      </w:r>
      <w:r w:rsidR="00DF6852" w:rsidRPr="00C52D0A">
        <w:rPr>
          <w:rFonts w:ascii="Calibri" w:eastAsia="Arial" w:hAnsi="Calibri" w:cs="Calibri"/>
          <w:sz w:val="22"/>
          <w:szCs w:val="22"/>
        </w:rPr>
        <w:t xml:space="preserve">Bildu Nafarroa, </w:t>
      </w:r>
      <w:r w:rsidRPr="00C52D0A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="00DF6852" w:rsidRPr="00C52D0A">
        <w:rPr>
          <w:rFonts w:ascii="Calibri" w:eastAsia="Arial" w:hAnsi="Calibri" w:cs="Calibri"/>
          <w:sz w:val="22"/>
          <w:szCs w:val="22"/>
        </w:rPr>
        <w:t xml:space="preserve">pregunta oral </w:t>
      </w:r>
      <w:r w:rsidRPr="00C52D0A">
        <w:rPr>
          <w:rFonts w:ascii="Calibri" w:eastAsia="Arial" w:hAnsi="Calibri" w:cs="Calibri"/>
          <w:sz w:val="22"/>
          <w:szCs w:val="22"/>
        </w:rPr>
        <w:t xml:space="preserve">para que sea respondida en el </w:t>
      </w:r>
      <w:r w:rsidR="00DF6852" w:rsidRPr="00C52D0A">
        <w:rPr>
          <w:rFonts w:ascii="Calibri" w:eastAsia="Arial" w:hAnsi="Calibri" w:cs="Calibri"/>
          <w:sz w:val="22"/>
          <w:szCs w:val="22"/>
        </w:rPr>
        <w:t>Pleno</w:t>
      </w:r>
      <w:r w:rsidRPr="00C52D0A">
        <w:rPr>
          <w:rFonts w:ascii="Calibri" w:eastAsia="Arial" w:hAnsi="Calibri" w:cs="Calibri"/>
          <w:sz w:val="22"/>
          <w:szCs w:val="22"/>
        </w:rPr>
        <w:t xml:space="preserve"> de la Cámara por el consejero de Salud del Gobierno de Navarra, D. Fernando Domínguez </w:t>
      </w:r>
      <w:proofErr w:type="spellStart"/>
      <w:r w:rsidRPr="00C52D0A">
        <w:rPr>
          <w:rFonts w:ascii="Calibri" w:eastAsia="Arial" w:hAnsi="Calibri" w:cs="Calibri"/>
          <w:sz w:val="22"/>
          <w:szCs w:val="22"/>
        </w:rPr>
        <w:t>Cunchillos</w:t>
      </w:r>
      <w:proofErr w:type="spellEnd"/>
      <w:r w:rsidRPr="00C52D0A">
        <w:rPr>
          <w:rFonts w:ascii="Calibri" w:eastAsia="Arial" w:hAnsi="Calibri" w:cs="Calibri"/>
          <w:sz w:val="22"/>
          <w:szCs w:val="22"/>
        </w:rPr>
        <w:t xml:space="preserve">. </w:t>
      </w:r>
    </w:p>
    <w:p w14:paraId="08ED80F4" w14:textId="21846531" w:rsidR="00C52D0A" w:rsidRDefault="00B1471B" w:rsidP="00DF6852">
      <w:pPr>
        <w:pStyle w:val="Style"/>
        <w:spacing w:before="100" w:beforeAutospacing="1" w:after="200" w:line="276" w:lineRule="auto"/>
        <w:ind w:left="955" w:right="451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C52D0A">
        <w:rPr>
          <w:rFonts w:ascii="Calibri" w:eastAsia="Arial" w:hAnsi="Calibri" w:cs="Calibri"/>
          <w:sz w:val="22"/>
          <w:szCs w:val="22"/>
        </w:rPr>
        <w:t>Según los datos</w:t>
      </w:r>
      <w:r w:rsidRPr="00C52D0A">
        <w:rPr>
          <w:rFonts w:ascii="Calibri" w:eastAsia="Arial" w:hAnsi="Calibri" w:cs="Calibri"/>
          <w:sz w:val="22"/>
          <w:szCs w:val="22"/>
        </w:rPr>
        <w:t xml:space="preserve"> aportados por el informe de la Cámara de Comptos</w:t>
      </w:r>
      <w:r w:rsidR="00DF6852">
        <w:rPr>
          <w:rFonts w:ascii="Calibri" w:eastAsia="Arial" w:hAnsi="Calibri" w:cs="Calibri"/>
          <w:sz w:val="22"/>
          <w:szCs w:val="22"/>
        </w:rPr>
        <w:t>,</w:t>
      </w:r>
      <w:r w:rsidRPr="00C52D0A">
        <w:rPr>
          <w:rFonts w:ascii="Calibri" w:eastAsia="Arial" w:hAnsi="Calibri" w:cs="Calibri"/>
          <w:sz w:val="22"/>
          <w:szCs w:val="22"/>
        </w:rPr>
        <w:t xml:space="preserve"> </w:t>
      </w:r>
      <w:r w:rsidRPr="00C52D0A">
        <w:rPr>
          <w:rFonts w:ascii="Calibri" w:eastAsia="Arial" w:hAnsi="Calibri" w:cs="Calibri"/>
          <w:i/>
          <w:iCs/>
          <w:sz w:val="22"/>
          <w:szCs w:val="22"/>
        </w:rPr>
        <w:t>¿Es adecuada la gestión de las listas de espera en el Servicio Navarro de Salud-</w:t>
      </w:r>
      <w:proofErr w:type="spellStart"/>
      <w:r w:rsidRPr="00C52D0A">
        <w:rPr>
          <w:rFonts w:ascii="Calibri" w:eastAsia="Arial" w:hAnsi="Calibri" w:cs="Calibri"/>
          <w:i/>
          <w:iCs/>
          <w:sz w:val="22"/>
          <w:szCs w:val="22"/>
        </w:rPr>
        <w:t>Osasunbidea</w:t>
      </w:r>
      <w:proofErr w:type="spellEnd"/>
      <w:r w:rsidRPr="00C52D0A">
        <w:rPr>
          <w:rFonts w:ascii="Calibri" w:eastAsia="Arial" w:hAnsi="Calibri" w:cs="Calibri"/>
          <w:i/>
          <w:iCs/>
          <w:sz w:val="22"/>
          <w:szCs w:val="22"/>
        </w:rPr>
        <w:t xml:space="preserve">? </w:t>
      </w:r>
      <w:r w:rsidR="00070CA5">
        <w:rPr>
          <w:rFonts w:ascii="Calibri" w:eastAsia="Arial" w:hAnsi="Calibri" w:cs="Calibri"/>
          <w:i/>
          <w:iCs/>
          <w:sz w:val="22"/>
          <w:szCs w:val="22"/>
        </w:rPr>
        <w:t>(</w:t>
      </w:r>
      <w:r w:rsidRPr="00C52D0A">
        <w:rPr>
          <w:rFonts w:ascii="Calibri" w:eastAsia="Arial" w:hAnsi="Calibri" w:cs="Calibri"/>
          <w:i/>
          <w:iCs/>
          <w:sz w:val="22"/>
          <w:szCs w:val="22"/>
        </w:rPr>
        <w:t xml:space="preserve">2018-2022), </w:t>
      </w:r>
      <w:r w:rsidRPr="00C52D0A">
        <w:rPr>
          <w:rFonts w:ascii="Calibri" w:eastAsia="Arial" w:hAnsi="Calibri" w:cs="Calibri"/>
          <w:sz w:val="22"/>
          <w:szCs w:val="22"/>
        </w:rPr>
        <w:t>se comprueba una importante caída de actividad en el Hospital García Orcoyen de Estella-Lizarra. Ant</w:t>
      </w:r>
      <w:r w:rsidRPr="00C52D0A">
        <w:rPr>
          <w:rFonts w:ascii="Calibri" w:eastAsia="Arial" w:hAnsi="Calibri" w:cs="Calibri"/>
          <w:sz w:val="22"/>
          <w:szCs w:val="22"/>
        </w:rPr>
        <w:t xml:space="preserve">e esta situación, realizamos la siguiente pregunta: </w:t>
      </w:r>
      <w:r w:rsidRPr="00DF6852">
        <w:rPr>
          <w:rFonts w:ascii="Calibri" w:eastAsia="Arial" w:hAnsi="Calibri" w:cs="Calibri"/>
          <w:bCs/>
          <w:sz w:val="22"/>
          <w:szCs w:val="22"/>
        </w:rPr>
        <w:t>¿</w:t>
      </w:r>
      <w:r w:rsidR="00DF6852" w:rsidRPr="00DF6852">
        <w:rPr>
          <w:rFonts w:ascii="Calibri" w:eastAsia="Arial" w:hAnsi="Calibri" w:cs="Calibri"/>
          <w:bCs/>
          <w:sz w:val="22"/>
          <w:szCs w:val="22"/>
        </w:rPr>
        <w:t>q</w:t>
      </w:r>
      <w:r w:rsidRPr="00DF6852">
        <w:rPr>
          <w:rFonts w:ascii="Calibri" w:eastAsia="Arial" w:hAnsi="Calibri" w:cs="Calibri"/>
          <w:bCs/>
          <w:sz w:val="22"/>
          <w:szCs w:val="22"/>
        </w:rPr>
        <w:t xml:space="preserve">ué medidas tiene previsto implementar el Departamento de Salud </w:t>
      </w:r>
      <w:r w:rsidRPr="00DF6852">
        <w:rPr>
          <w:rFonts w:ascii="Calibri" w:hAnsi="Calibri" w:cs="Calibri"/>
          <w:bCs/>
          <w:sz w:val="22"/>
          <w:szCs w:val="22"/>
        </w:rPr>
        <w:t xml:space="preserve">y </w:t>
      </w:r>
      <w:r w:rsidRPr="00DF6852">
        <w:rPr>
          <w:rFonts w:ascii="Calibri" w:eastAsia="Arial" w:hAnsi="Calibri" w:cs="Calibri"/>
          <w:bCs/>
          <w:sz w:val="22"/>
          <w:szCs w:val="22"/>
        </w:rPr>
        <w:t>en qué plazos para revertir la situación?</w:t>
      </w:r>
    </w:p>
    <w:p w14:paraId="3DD2FF13" w14:textId="7859E23E" w:rsidR="00B1471B" w:rsidRDefault="00B1471B" w:rsidP="00DF6852">
      <w:pPr>
        <w:pStyle w:val="Style"/>
        <w:spacing w:before="100" w:beforeAutospacing="1" w:after="200" w:line="276" w:lineRule="auto"/>
        <w:ind w:left="955" w:right="451"/>
        <w:jc w:val="both"/>
        <w:textAlignment w:val="baseline"/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Pamplona-Iruña, 28 de septiembre de 2023</w:t>
      </w:r>
    </w:p>
    <w:p w14:paraId="26534136" w14:textId="3BA9F40B" w:rsidR="00C52D0A" w:rsidRPr="00C52D0A" w:rsidRDefault="00DF6852" w:rsidP="00DF6852">
      <w:pPr>
        <w:pStyle w:val="Style"/>
        <w:spacing w:before="100" w:beforeAutospacing="1" w:after="200" w:line="276" w:lineRule="auto"/>
        <w:ind w:left="955" w:right="4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F6852">
        <w:rPr>
          <w:rFonts w:ascii="Calibri" w:eastAsia="Arial" w:hAnsi="Calibri" w:cs="Calibri"/>
          <w:bCs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B1471B" w:rsidRPr="00C52D0A">
        <w:rPr>
          <w:rFonts w:ascii="Calibri" w:eastAsia="Arial" w:hAnsi="Calibri" w:cs="Calibri"/>
          <w:sz w:val="22"/>
          <w:szCs w:val="22"/>
        </w:rPr>
        <w:t xml:space="preserve">Txomin González Domínguez </w:t>
      </w:r>
    </w:p>
    <w:sectPr w:rsidR="00C52D0A" w:rsidRPr="00C52D0A" w:rsidSect="00C52D0A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70E"/>
    <w:rsid w:val="0004670E"/>
    <w:rsid w:val="00070CA5"/>
    <w:rsid w:val="00B1471B"/>
    <w:rsid w:val="00C52D0A"/>
    <w:rsid w:val="00D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D330"/>
  <w15:docId w15:val="{2CE357CE-8955-43F8-99DD-289D6C60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726</Characters>
  <Application>Microsoft Office Word</Application>
  <DocSecurity>0</DocSecurity>
  <Lines>6</Lines>
  <Paragraphs>1</Paragraphs>
  <ScaleCrop>false</ScaleCrop>
  <Company>HP Inc.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23POR-164</dc:title>
  <dc:creator>informatica</dc:creator>
  <cp:keywords>CreatedByIRIS_Readiris_17.0</cp:keywords>
  <cp:lastModifiedBy>Mauleón, Fernando</cp:lastModifiedBy>
  <cp:revision>5</cp:revision>
  <dcterms:created xsi:type="dcterms:W3CDTF">2023-09-29T06:52:00Z</dcterms:created>
  <dcterms:modified xsi:type="dcterms:W3CDTF">2023-09-29T06:55:00Z</dcterms:modified>
</cp:coreProperties>
</file>