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75A55" w14:textId="5F2DA38E" w:rsidR="00D4616A" w:rsidRPr="00FA4A51" w:rsidRDefault="00506E83" w:rsidP="007366F0">
      <w:pPr>
        <w:pStyle w:val="Style"/>
        <w:spacing w:before="100" w:beforeAutospacing="1" w:after="200" w:line="276" w:lineRule="auto"/>
        <w:ind w:left="252" w:firstLine="708"/>
        <w:jc w:val="both"/>
        <w:rPr>
          <w:rFonts w:ascii="Calibri" w:hAnsi="Calibri" w:cs="Calibri"/>
          <w:sz w:val="22"/>
          <w:szCs w:val="22"/>
        </w:rPr>
      </w:pPr>
      <w:r>
        <w:rPr>
          <w:rFonts w:ascii="Calibri" w:hAnsi="Calibri"/>
          <w:sz w:val="22"/>
        </w:rPr>
        <w:t>23PES-143</w:t>
      </w:r>
    </w:p>
    <w:p w14:paraId="3F112B59" w14:textId="177EF1D6" w:rsidR="00D4616A" w:rsidRPr="00FA4A51" w:rsidRDefault="00465567" w:rsidP="007366F0">
      <w:pPr>
        <w:pStyle w:val="Style"/>
        <w:spacing w:before="100" w:beforeAutospacing="1" w:after="200" w:line="276" w:lineRule="auto"/>
        <w:ind w:left="960" w:right="432"/>
        <w:jc w:val="both"/>
        <w:textAlignment w:val="baseline"/>
        <w:rPr>
          <w:rFonts w:ascii="Calibri" w:hAnsi="Calibri" w:cs="Calibri"/>
          <w:sz w:val="22"/>
          <w:szCs w:val="22"/>
        </w:rPr>
      </w:pPr>
      <w:r>
        <w:rPr>
          <w:rFonts w:ascii="Calibri" w:hAnsi="Calibri"/>
          <w:sz w:val="22"/>
        </w:rPr>
        <w:t xml:space="preserve">EH Bildu Nafarroa talde parlamentarioari atxikitako foru parlamentari Laura </w:t>
      </w:r>
      <w:proofErr w:type="spellStart"/>
      <w:r>
        <w:rPr>
          <w:rFonts w:ascii="Calibri" w:hAnsi="Calibri"/>
          <w:sz w:val="22"/>
        </w:rPr>
        <w:t>Aznal</w:t>
      </w:r>
      <w:proofErr w:type="spellEnd"/>
      <w:r>
        <w:rPr>
          <w:rFonts w:ascii="Calibri" w:hAnsi="Calibri"/>
          <w:sz w:val="22"/>
        </w:rPr>
        <w:t xml:space="preserve"> Sagasti andreak, Legebiltzarreko Erregelamenduan ezarritakoaren babesean, honako galdera hau aurkezten du, Nafarroako Gobernuak idatziz erantzun dezan: </w:t>
      </w:r>
    </w:p>
    <w:p w14:paraId="10B8BF37" w14:textId="77777777" w:rsidR="00D4616A" w:rsidRPr="00FA4A51" w:rsidRDefault="007366F0" w:rsidP="007366F0">
      <w:pPr>
        <w:pStyle w:val="Style"/>
        <w:spacing w:before="100" w:beforeAutospacing="1" w:after="200" w:line="276" w:lineRule="auto"/>
        <w:ind w:left="960" w:right="418"/>
        <w:jc w:val="both"/>
        <w:textAlignment w:val="baseline"/>
        <w:rPr>
          <w:rFonts w:ascii="Calibri" w:hAnsi="Calibri" w:cs="Calibri"/>
          <w:sz w:val="22"/>
          <w:szCs w:val="22"/>
        </w:rPr>
      </w:pPr>
      <w:r>
        <w:rPr>
          <w:rFonts w:ascii="Calibri" w:hAnsi="Calibri"/>
          <w:sz w:val="22"/>
        </w:rPr>
        <w:t xml:space="preserve">Iragan urriaren 9an, Estatuko Aldizkari Ofizialean argitaratu zen Trantsizio Ekologikorako eta Erronka Demografikorako Ministerioak ingurumen-inpaktuaren aldeko adierazpena eman duela, zenbait baldintzarekin, </w:t>
      </w:r>
      <w:proofErr w:type="spellStart"/>
      <w:r>
        <w:rPr>
          <w:rFonts w:ascii="Calibri" w:hAnsi="Calibri"/>
          <w:sz w:val="22"/>
        </w:rPr>
        <w:t>Forestalia</w:t>
      </w:r>
      <w:proofErr w:type="spellEnd"/>
      <w:r>
        <w:rPr>
          <w:rFonts w:ascii="Calibri" w:hAnsi="Calibri"/>
          <w:sz w:val="22"/>
        </w:rPr>
        <w:t xml:space="preserve"> enpresak jarri nahi duen goi-tentsioko lineari, zeina </w:t>
      </w:r>
      <w:proofErr w:type="spellStart"/>
      <w:r>
        <w:rPr>
          <w:rFonts w:ascii="Calibri" w:hAnsi="Calibri"/>
          <w:sz w:val="22"/>
        </w:rPr>
        <w:t>REEk</w:t>
      </w:r>
      <w:proofErr w:type="spellEnd"/>
      <w:r>
        <w:rPr>
          <w:rFonts w:ascii="Calibri" w:hAnsi="Calibri"/>
          <w:sz w:val="22"/>
        </w:rPr>
        <w:t xml:space="preserve"> Sakanan jarri nahi duenarekiko paraleloan joanen bailitzateke. </w:t>
      </w:r>
    </w:p>
    <w:p w14:paraId="1A8C5835" w14:textId="77777777" w:rsidR="00D4616A" w:rsidRPr="00FA4A51" w:rsidRDefault="007366F0" w:rsidP="007366F0">
      <w:pPr>
        <w:pStyle w:val="Style"/>
        <w:spacing w:before="100" w:beforeAutospacing="1" w:after="200" w:line="276" w:lineRule="auto"/>
        <w:ind w:left="960" w:right="418"/>
        <w:jc w:val="both"/>
        <w:textAlignment w:val="baseline"/>
        <w:rPr>
          <w:rFonts w:ascii="Calibri" w:hAnsi="Calibri" w:cs="Calibri"/>
          <w:sz w:val="22"/>
          <w:szCs w:val="22"/>
        </w:rPr>
      </w:pPr>
      <w:proofErr w:type="spellStart"/>
      <w:r>
        <w:rPr>
          <w:rFonts w:ascii="Calibri" w:hAnsi="Calibri"/>
          <w:sz w:val="22"/>
        </w:rPr>
        <w:t>Forestalia</w:t>
      </w:r>
      <w:proofErr w:type="spellEnd"/>
      <w:r>
        <w:rPr>
          <w:rFonts w:ascii="Calibri" w:hAnsi="Calibri"/>
          <w:sz w:val="22"/>
        </w:rPr>
        <w:t xml:space="preserve"> enpresaren beste proiektu bat gehiago da. Oso goi-tentsioko beste linea bat da, 400KV-koa eta 270 Km-</w:t>
      </w:r>
      <w:proofErr w:type="spellStart"/>
      <w:r>
        <w:rPr>
          <w:rFonts w:ascii="Calibri" w:hAnsi="Calibri"/>
          <w:sz w:val="22"/>
        </w:rPr>
        <w:t>koa</w:t>
      </w:r>
      <w:proofErr w:type="spellEnd"/>
      <w:r>
        <w:rPr>
          <w:rFonts w:ascii="Calibri" w:hAnsi="Calibri"/>
          <w:sz w:val="22"/>
        </w:rPr>
        <w:t xml:space="preserve"> Zaragoza eta Gatika artean, enpresa horren poligono eolikoetan sortutako elektrizitatea eramateko: </w:t>
      </w:r>
      <w:proofErr w:type="spellStart"/>
      <w:r>
        <w:rPr>
          <w:rFonts w:ascii="Calibri" w:hAnsi="Calibri"/>
          <w:sz w:val="22"/>
        </w:rPr>
        <w:t>Keneo</w:t>
      </w:r>
      <w:proofErr w:type="spellEnd"/>
      <w:r>
        <w:rPr>
          <w:rFonts w:ascii="Calibri" w:hAnsi="Calibri"/>
          <w:sz w:val="22"/>
        </w:rPr>
        <w:t xml:space="preserve">, </w:t>
      </w:r>
      <w:proofErr w:type="spellStart"/>
      <w:r>
        <w:rPr>
          <w:rFonts w:ascii="Calibri" w:hAnsi="Calibri"/>
          <w:sz w:val="22"/>
        </w:rPr>
        <w:t>Kaori</w:t>
      </w:r>
      <w:proofErr w:type="spellEnd"/>
      <w:r>
        <w:rPr>
          <w:rFonts w:ascii="Calibri" w:hAnsi="Calibri"/>
          <w:sz w:val="22"/>
        </w:rPr>
        <w:t xml:space="preserve">, Kari, </w:t>
      </w:r>
      <w:proofErr w:type="spellStart"/>
      <w:r>
        <w:rPr>
          <w:rFonts w:ascii="Calibri" w:hAnsi="Calibri"/>
          <w:sz w:val="22"/>
        </w:rPr>
        <w:t>Kasumi</w:t>
      </w:r>
      <w:proofErr w:type="spellEnd"/>
      <w:r>
        <w:rPr>
          <w:rFonts w:ascii="Calibri" w:hAnsi="Calibri"/>
          <w:sz w:val="22"/>
        </w:rPr>
        <w:t xml:space="preserve">, </w:t>
      </w:r>
      <w:proofErr w:type="spellStart"/>
      <w:r>
        <w:rPr>
          <w:rFonts w:ascii="Calibri" w:hAnsi="Calibri"/>
          <w:sz w:val="22"/>
        </w:rPr>
        <w:t>Keiko</w:t>
      </w:r>
      <w:proofErr w:type="spellEnd"/>
      <w:r>
        <w:rPr>
          <w:rFonts w:ascii="Calibri" w:hAnsi="Calibri"/>
          <w:sz w:val="22"/>
        </w:rPr>
        <w:t xml:space="preserve"> eta </w:t>
      </w:r>
      <w:proofErr w:type="spellStart"/>
      <w:r>
        <w:rPr>
          <w:rFonts w:ascii="Calibri" w:hAnsi="Calibri"/>
          <w:sz w:val="22"/>
        </w:rPr>
        <w:t>Kirin</w:t>
      </w:r>
      <w:proofErr w:type="spellEnd"/>
      <w:r>
        <w:rPr>
          <w:rFonts w:ascii="Calibri" w:hAnsi="Calibri"/>
          <w:sz w:val="22"/>
        </w:rPr>
        <w:t xml:space="preserve">, </w:t>
      </w:r>
      <w:proofErr w:type="spellStart"/>
      <w:r>
        <w:rPr>
          <w:rFonts w:ascii="Calibri" w:hAnsi="Calibri"/>
          <w:sz w:val="22"/>
        </w:rPr>
        <w:t>Uncastillo</w:t>
      </w:r>
      <w:proofErr w:type="spellEnd"/>
      <w:r>
        <w:rPr>
          <w:rFonts w:ascii="Calibri" w:hAnsi="Calibri"/>
          <w:sz w:val="22"/>
        </w:rPr>
        <w:t xml:space="preserve"> (Zaragoza) aldean. </w:t>
      </w:r>
    </w:p>
    <w:p w14:paraId="152097B6" w14:textId="77777777" w:rsidR="00D4616A" w:rsidRPr="00FA4A51" w:rsidRDefault="007366F0" w:rsidP="007366F0">
      <w:pPr>
        <w:pStyle w:val="Style"/>
        <w:spacing w:before="100" w:beforeAutospacing="1" w:after="200" w:line="276" w:lineRule="auto"/>
        <w:ind w:left="970" w:right="427"/>
        <w:jc w:val="both"/>
        <w:textAlignment w:val="baseline"/>
        <w:rPr>
          <w:rFonts w:ascii="Calibri" w:hAnsi="Calibri" w:cs="Calibri"/>
          <w:sz w:val="22"/>
          <w:szCs w:val="22"/>
        </w:rPr>
      </w:pPr>
      <w:r>
        <w:rPr>
          <w:rFonts w:ascii="Calibri" w:hAnsi="Calibri"/>
          <w:sz w:val="22"/>
        </w:rPr>
        <w:t xml:space="preserve">Goi-tentsioko linea hori </w:t>
      </w:r>
      <w:proofErr w:type="spellStart"/>
      <w:r>
        <w:rPr>
          <w:rFonts w:ascii="Calibri" w:hAnsi="Calibri"/>
          <w:sz w:val="22"/>
        </w:rPr>
        <w:t>Carcastillotik</w:t>
      </w:r>
      <w:proofErr w:type="spellEnd"/>
      <w:r>
        <w:rPr>
          <w:rFonts w:ascii="Calibri" w:hAnsi="Calibri"/>
          <w:sz w:val="22"/>
        </w:rPr>
        <w:t xml:space="preserve"> sartzen da Nafarroan, eta Kaseda, Galipentzu, Murillo, Uxue, Pitillas, Beire eta Erriberri zeharkatu ondoren EAErantz doa. </w:t>
      </w:r>
    </w:p>
    <w:p w14:paraId="1E68EC46" w14:textId="6D6880CD" w:rsidR="00D4616A" w:rsidRPr="00FA4A51" w:rsidRDefault="007366F0" w:rsidP="007366F0">
      <w:pPr>
        <w:pStyle w:val="Style"/>
        <w:spacing w:before="100" w:beforeAutospacing="1" w:after="200" w:line="276" w:lineRule="auto"/>
        <w:ind w:left="960" w:right="418"/>
        <w:jc w:val="both"/>
        <w:textAlignment w:val="baseline"/>
        <w:rPr>
          <w:rFonts w:ascii="Calibri" w:hAnsi="Calibri" w:cs="Calibri"/>
          <w:sz w:val="22"/>
          <w:szCs w:val="22"/>
        </w:rPr>
      </w:pPr>
      <w:r>
        <w:rPr>
          <w:rFonts w:ascii="Calibri" w:hAnsi="Calibri"/>
          <w:sz w:val="22"/>
        </w:rPr>
        <w:t xml:space="preserve">Ministerioak proiektuari ezarritako baldintzen artean nabarmentzen da </w:t>
      </w:r>
      <w:proofErr w:type="spellStart"/>
      <w:r>
        <w:rPr>
          <w:rFonts w:ascii="Calibri" w:hAnsi="Calibri"/>
          <w:sz w:val="22"/>
        </w:rPr>
        <w:t>Forestaliaren</w:t>
      </w:r>
      <w:proofErr w:type="spellEnd"/>
      <w:r>
        <w:rPr>
          <w:rFonts w:ascii="Calibri" w:hAnsi="Calibri"/>
          <w:sz w:val="22"/>
        </w:rPr>
        <w:t xml:space="preserve"> lineak </w:t>
      </w:r>
      <w:proofErr w:type="spellStart"/>
      <w:r>
        <w:rPr>
          <w:rFonts w:ascii="Calibri" w:hAnsi="Calibri"/>
          <w:sz w:val="22"/>
        </w:rPr>
        <w:t>REEren</w:t>
      </w:r>
      <w:proofErr w:type="spellEnd"/>
      <w:r>
        <w:rPr>
          <w:rFonts w:ascii="Calibri" w:hAnsi="Calibri"/>
          <w:sz w:val="22"/>
        </w:rPr>
        <w:t xml:space="preserve"> linearekin partekatu behar dituela babesak, "baldin eta teknikaren eta araudiaren arabera hori  egiterik badago". Ingurumen-inpaktuaren adierazpenean honako hau esaten da: </w:t>
      </w:r>
      <w:r>
        <w:rPr>
          <w:rFonts w:ascii="Calibri" w:hAnsi="Calibri"/>
          <w:i/>
          <w:sz w:val="22"/>
        </w:rPr>
        <w:t xml:space="preserve">"Linea egiteko azken proposamenak linea egitean ukitutako autonomia-erkidegoetako ingurumen arloko organoen aldeko txostena izan behar du". </w:t>
      </w:r>
    </w:p>
    <w:p w14:paraId="3A3CF406" w14:textId="77777777" w:rsidR="00D4616A" w:rsidRPr="00FA4A51" w:rsidRDefault="007366F0" w:rsidP="007366F0">
      <w:pPr>
        <w:pStyle w:val="Style"/>
        <w:spacing w:before="100" w:beforeAutospacing="1" w:after="200" w:line="276" w:lineRule="auto"/>
        <w:ind w:left="960" w:right="418"/>
        <w:jc w:val="both"/>
        <w:textAlignment w:val="baseline"/>
        <w:rPr>
          <w:rFonts w:ascii="Calibri" w:hAnsi="Calibri" w:cs="Calibri"/>
          <w:sz w:val="22"/>
          <w:szCs w:val="22"/>
        </w:rPr>
      </w:pPr>
      <w:r>
        <w:rPr>
          <w:rFonts w:ascii="Calibri" w:hAnsi="Calibri"/>
          <w:sz w:val="22"/>
        </w:rPr>
        <w:t xml:space="preserve">2022ko apirilean, Landa Garapeneko eta Ingurumeneko Departamentuak bigarren txosten bat –aurkakoa– igorri zion ministerioari, 2021ean egindako lehen azterlanari </w:t>
      </w:r>
      <w:proofErr w:type="spellStart"/>
      <w:r>
        <w:rPr>
          <w:rFonts w:ascii="Calibri" w:hAnsi="Calibri"/>
          <w:sz w:val="22"/>
        </w:rPr>
        <w:t>Forestaliak</w:t>
      </w:r>
      <w:proofErr w:type="spellEnd"/>
      <w:r>
        <w:rPr>
          <w:rFonts w:ascii="Calibri" w:hAnsi="Calibri"/>
          <w:sz w:val="22"/>
        </w:rPr>
        <w:t xml:space="preserve"> aurkeztutako alegazioei erantzuteko. </w:t>
      </w:r>
    </w:p>
    <w:p w14:paraId="5B5A4FC8" w14:textId="77777777" w:rsidR="00465567" w:rsidRDefault="007366F0" w:rsidP="007366F0">
      <w:pPr>
        <w:pStyle w:val="Style"/>
        <w:spacing w:before="100" w:beforeAutospacing="1" w:after="200" w:line="276" w:lineRule="auto"/>
        <w:ind w:left="955" w:right="413"/>
        <w:jc w:val="both"/>
        <w:textAlignment w:val="baseline"/>
        <w:rPr>
          <w:rFonts w:ascii="Calibri" w:hAnsi="Calibri" w:cs="Calibri"/>
          <w:sz w:val="22"/>
          <w:szCs w:val="22"/>
        </w:rPr>
      </w:pPr>
      <w:r>
        <w:rPr>
          <w:rFonts w:ascii="Calibri" w:hAnsi="Calibri"/>
          <w:sz w:val="22"/>
        </w:rPr>
        <w:t xml:space="preserve">Hori guztia ikusita, honako hau galdetzen diot Nafarroako Gobernuari: </w:t>
      </w:r>
    </w:p>
    <w:p w14:paraId="6EFCDF64" w14:textId="30217FED" w:rsidR="00D4616A" w:rsidRPr="00FA4A51" w:rsidRDefault="007366F0" w:rsidP="007366F0">
      <w:pPr>
        <w:pStyle w:val="Style"/>
        <w:numPr>
          <w:ilvl w:val="0"/>
          <w:numId w:val="1"/>
        </w:numPr>
        <w:spacing w:before="100" w:beforeAutospacing="1" w:after="200" w:line="276" w:lineRule="auto"/>
        <w:ind w:right="422"/>
        <w:jc w:val="both"/>
        <w:textAlignment w:val="baseline"/>
        <w:rPr>
          <w:rFonts w:ascii="Calibri" w:hAnsi="Calibri" w:cs="Calibri"/>
          <w:sz w:val="22"/>
          <w:szCs w:val="22"/>
        </w:rPr>
      </w:pPr>
      <w:r>
        <w:rPr>
          <w:rFonts w:ascii="Calibri" w:hAnsi="Calibri"/>
          <w:sz w:val="22"/>
        </w:rPr>
        <w:t xml:space="preserve">Aldaketarik izan al da </w:t>
      </w:r>
      <w:proofErr w:type="spellStart"/>
      <w:r>
        <w:rPr>
          <w:rFonts w:ascii="Calibri" w:hAnsi="Calibri"/>
          <w:sz w:val="22"/>
        </w:rPr>
        <w:t>Forestaliaren</w:t>
      </w:r>
      <w:proofErr w:type="spellEnd"/>
      <w:r>
        <w:rPr>
          <w:rFonts w:ascii="Calibri" w:hAnsi="Calibri"/>
          <w:sz w:val="22"/>
        </w:rPr>
        <w:t xml:space="preserve"> proiektuan? Hala baldin bada, zer aldatu da? </w:t>
      </w:r>
    </w:p>
    <w:p w14:paraId="777ADF46" w14:textId="2E4EDF83" w:rsidR="004A6EC6" w:rsidRDefault="007366F0" w:rsidP="007366F0">
      <w:pPr>
        <w:pStyle w:val="Style"/>
        <w:numPr>
          <w:ilvl w:val="0"/>
          <w:numId w:val="1"/>
        </w:numPr>
        <w:spacing w:before="100" w:beforeAutospacing="1" w:after="200" w:line="276" w:lineRule="auto"/>
        <w:ind w:left="1678" w:right="418" w:firstLine="0"/>
        <w:jc w:val="both"/>
        <w:textAlignment w:val="baseline"/>
        <w:rPr>
          <w:rFonts w:ascii="Calibri" w:eastAsia="Arial" w:hAnsi="Calibri" w:cs="Calibri"/>
          <w:sz w:val="22"/>
          <w:szCs w:val="22"/>
        </w:rPr>
      </w:pPr>
      <w:r>
        <w:rPr>
          <w:rFonts w:ascii="Calibri" w:hAnsi="Calibri"/>
          <w:sz w:val="22"/>
        </w:rPr>
        <w:t>Ministerioak ez al du aintzat hartu Nafarroako Gobernuko Landa Garapeneko eta Ingurumeneko Departamentuko Zuzendaritza Nagusiak emandako aurkako txostena? Hala baldin bada, inoiz gertatu al da Trantsizio Ekologikorako eta Erronka Demografikorako Ministerioak entzungor egitea Ingurumen Zuzendaritza Nagusiak emandako txostenei?</w:t>
      </w:r>
    </w:p>
    <w:p w14:paraId="3E6EA2A3" w14:textId="7C44E59C" w:rsidR="004A6EC6" w:rsidRPr="004A6EC6" w:rsidRDefault="004A6EC6" w:rsidP="007366F0">
      <w:pPr>
        <w:pStyle w:val="Style"/>
        <w:numPr>
          <w:ilvl w:val="0"/>
          <w:numId w:val="1"/>
        </w:numPr>
        <w:spacing w:before="100" w:beforeAutospacing="1" w:after="200" w:line="276" w:lineRule="auto"/>
        <w:jc w:val="both"/>
        <w:textAlignment w:val="baseline"/>
        <w:rPr>
          <w:rFonts w:ascii="Calibri" w:hAnsi="Calibri" w:cs="Calibri"/>
          <w:sz w:val="22"/>
          <w:szCs w:val="22"/>
        </w:rPr>
      </w:pPr>
      <w:r>
        <w:rPr>
          <w:rFonts w:ascii="Calibri" w:hAnsi="Calibri"/>
          <w:sz w:val="22"/>
        </w:rPr>
        <w:t xml:space="preserve">Nafarroako Gobernuak zer eginen du </w:t>
      </w:r>
      <w:proofErr w:type="spellStart"/>
      <w:r>
        <w:rPr>
          <w:rFonts w:ascii="Calibri" w:hAnsi="Calibri"/>
          <w:sz w:val="22"/>
        </w:rPr>
        <w:t>Forestaliaren</w:t>
      </w:r>
      <w:proofErr w:type="spellEnd"/>
      <w:r>
        <w:rPr>
          <w:rFonts w:ascii="Calibri" w:hAnsi="Calibri"/>
          <w:sz w:val="22"/>
        </w:rPr>
        <w:t xml:space="preserve"> proiektu hori dela-eta? </w:t>
      </w:r>
    </w:p>
    <w:p w14:paraId="52EDBFEA" w14:textId="371B5313" w:rsidR="004A6EC6" w:rsidRPr="00FA4A51" w:rsidRDefault="004A6EC6" w:rsidP="007366F0">
      <w:pPr>
        <w:pStyle w:val="Style"/>
        <w:numPr>
          <w:ilvl w:val="0"/>
          <w:numId w:val="1"/>
        </w:numPr>
        <w:spacing w:before="100" w:beforeAutospacing="1" w:after="200" w:line="276" w:lineRule="auto"/>
        <w:ind w:left="1678" w:firstLine="0"/>
        <w:jc w:val="both"/>
        <w:textAlignment w:val="baseline"/>
        <w:rPr>
          <w:rFonts w:ascii="Calibri" w:hAnsi="Calibri" w:cs="Calibri"/>
          <w:sz w:val="22"/>
          <w:szCs w:val="22"/>
        </w:rPr>
      </w:pPr>
      <w:r>
        <w:rPr>
          <w:rFonts w:ascii="Calibri" w:hAnsi="Calibri"/>
          <w:sz w:val="22"/>
        </w:rPr>
        <w:t xml:space="preserve">2023ko urriaren 9ko 241. </w:t>
      </w:r>
      <w:proofErr w:type="spellStart"/>
      <w:r>
        <w:rPr>
          <w:rFonts w:ascii="Calibri" w:hAnsi="Calibri"/>
          <w:sz w:val="22"/>
        </w:rPr>
        <w:t>EAOn</w:t>
      </w:r>
      <w:proofErr w:type="spellEnd"/>
      <w:r>
        <w:rPr>
          <w:rFonts w:ascii="Calibri" w:hAnsi="Calibri"/>
          <w:sz w:val="22"/>
        </w:rPr>
        <w:t xml:space="preserve"> argitaratu zen </w:t>
      </w:r>
      <w:proofErr w:type="spellStart"/>
      <w:r>
        <w:rPr>
          <w:rFonts w:ascii="Calibri" w:hAnsi="Calibri"/>
          <w:sz w:val="22"/>
        </w:rPr>
        <w:t>DIAren</w:t>
      </w:r>
      <w:proofErr w:type="spellEnd"/>
      <w:r>
        <w:rPr>
          <w:rFonts w:ascii="Calibri" w:hAnsi="Calibri"/>
          <w:sz w:val="22"/>
        </w:rPr>
        <w:t xml:space="preserve"> azterlan teknikoan adierazitako ikusita, Nafarroako Gobernuak proiektua egitearen aurkako txostena mantenduko al du? </w:t>
      </w:r>
    </w:p>
    <w:p w14:paraId="4C203010" w14:textId="2A82AF68" w:rsidR="00192274" w:rsidRDefault="004A6EC6" w:rsidP="007366F0">
      <w:pPr>
        <w:pStyle w:val="Style"/>
        <w:spacing w:before="100" w:beforeAutospacing="1" w:after="200" w:line="276" w:lineRule="auto"/>
        <w:ind w:left="708" w:right="418" w:firstLine="708"/>
        <w:jc w:val="both"/>
        <w:textAlignment w:val="baseline"/>
        <w:rPr>
          <w:rFonts w:ascii="Calibri" w:eastAsia="Arial" w:hAnsi="Calibri" w:cs="Calibri"/>
          <w:sz w:val="22"/>
          <w:szCs w:val="22"/>
        </w:rPr>
      </w:pPr>
      <w:r>
        <w:rPr>
          <w:rFonts w:ascii="Calibri" w:hAnsi="Calibri"/>
          <w:sz w:val="22"/>
        </w:rPr>
        <w:t>Iruñean, 20</w:t>
      </w:r>
      <w:r w:rsidR="001F1A8C">
        <w:rPr>
          <w:rFonts w:ascii="Calibri" w:hAnsi="Calibri"/>
          <w:sz w:val="22"/>
        </w:rPr>
        <w:t>23</w:t>
      </w:r>
      <w:r>
        <w:rPr>
          <w:rFonts w:ascii="Calibri" w:hAnsi="Calibri"/>
          <w:sz w:val="22"/>
        </w:rPr>
        <w:t>ko urriaren 11n</w:t>
      </w:r>
    </w:p>
    <w:p w14:paraId="569ACF8C" w14:textId="3BF1F3BB" w:rsidR="004A6EC6" w:rsidRDefault="004A6EC6" w:rsidP="007366F0">
      <w:pPr>
        <w:pStyle w:val="Style"/>
        <w:spacing w:before="100" w:beforeAutospacing="1" w:after="200" w:line="276" w:lineRule="auto"/>
        <w:ind w:left="708" w:right="418" w:firstLine="708"/>
        <w:jc w:val="both"/>
        <w:textAlignment w:val="baseline"/>
        <w:rPr>
          <w:rFonts w:ascii="Calibri" w:eastAsia="Arial" w:hAnsi="Calibri" w:cs="Calibri"/>
          <w:sz w:val="22"/>
          <w:szCs w:val="22"/>
        </w:rPr>
      </w:pPr>
      <w:r>
        <w:rPr>
          <w:rFonts w:ascii="Calibri" w:hAnsi="Calibri"/>
          <w:sz w:val="22"/>
        </w:rPr>
        <w:t xml:space="preserve">Foru parlamentaria: Laura </w:t>
      </w:r>
      <w:proofErr w:type="spellStart"/>
      <w:r>
        <w:rPr>
          <w:rFonts w:ascii="Calibri" w:hAnsi="Calibri"/>
          <w:sz w:val="22"/>
        </w:rPr>
        <w:t>Aznal</w:t>
      </w:r>
      <w:proofErr w:type="spellEnd"/>
      <w:r>
        <w:rPr>
          <w:rFonts w:ascii="Calibri" w:hAnsi="Calibri"/>
          <w:sz w:val="22"/>
        </w:rPr>
        <w:t xml:space="preserve"> Sagasti</w:t>
      </w:r>
    </w:p>
    <w:sectPr w:rsidR="004A6EC6" w:rsidSect="004A6EC6">
      <w:type w:val="continuous"/>
      <w:pgSz w:w="11900" w:h="16840"/>
      <w:pgMar w:top="689" w:right="1279" w:bottom="360" w:left="752"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D0C98"/>
    <w:multiLevelType w:val="hybridMultilevel"/>
    <w:tmpl w:val="11146EFA"/>
    <w:lvl w:ilvl="0" w:tplc="641E29BA">
      <w:numFmt w:val="bullet"/>
      <w:lvlText w:val="–"/>
      <w:lvlJc w:val="left"/>
      <w:pPr>
        <w:ind w:left="2040" w:hanging="360"/>
      </w:pPr>
      <w:rPr>
        <w:rFonts w:ascii="Calibri" w:eastAsia="Arial" w:hAnsi="Calibri" w:cs="Calibri" w:hint="default"/>
      </w:rPr>
    </w:lvl>
    <w:lvl w:ilvl="1" w:tplc="0C0A0003" w:tentative="1">
      <w:start w:val="1"/>
      <w:numFmt w:val="bullet"/>
      <w:lvlText w:val="o"/>
      <w:lvlJc w:val="left"/>
      <w:pPr>
        <w:ind w:left="2760" w:hanging="360"/>
      </w:pPr>
      <w:rPr>
        <w:rFonts w:ascii="Courier New" w:hAnsi="Courier New" w:cs="Courier New" w:hint="default"/>
      </w:rPr>
    </w:lvl>
    <w:lvl w:ilvl="2" w:tplc="0C0A0005" w:tentative="1">
      <w:start w:val="1"/>
      <w:numFmt w:val="bullet"/>
      <w:lvlText w:val=""/>
      <w:lvlJc w:val="left"/>
      <w:pPr>
        <w:ind w:left="3480" w:hanging="360"/>
      </w:pPr>
      <w:rPr>
        <w:rFonts w:ascii="Wingdings" w:hAnsi="Wingdings" w:hint="default"/>
      </w:rPr>
    </w:lvl>
    <w:lvl w:ilvl="3" w:tplc="0C0A0001" w:tentative="1">
      <w:start w:val="1"/>
      <w:numFmt w:val="bullet"/>
      <w:lvlText w:val=""/>
      <w:lvlJc w:val="left"/>
      <w:pPr>
        <w:ind w:left="4200" w:hanging="360"/>
      </w:pPr>
      <w:rPr>
        <w:rFonts w:ascii="Symbol" w:hAnsi="Symbol" w:hint="default"/>
      </w:rPr>
    </w:lvl>
    <w:lvl w:ilvl="4" w:tplc="0C0A0003" w:tentative="1">
      <w:start w:val="1"/>
      <w:numFmt w:val="bullet"/>
      <w:lvlText w:val="o"/>
      <w:lvlJc w:val="left"/>
      <w:pPr>
        <w:ind w:left="4920" w:hanging="360"/>
      </w:pPr>
      <w:rPr>
        <w:rFonts w:ascii="Courier New" w:hAnsi="Courier New" w:cs="Courier New" w:hint="default"/>
      </w:rPr>
    </w:lvl>
    <w:lvl w:ilvl="5" w:tplc="0C0A0005" w:tentative="1">
      <w:start w:val="1"/>
      <w:numFmt w:val="bullet"/>
      <w:lvlText w:val=""/>
      <w:lvlJc w:val="left"/>
      <w:pPr>
        <w:ind w:left="5640" w:hanging="360"/>
      </w:pPr>
      <w:rPr>
        <w:rFonts w:ascii="Wingdings" w:hAnsi="Wingdings" w:hint="default"/>
      </w:rPr>
    </w:lvl>
    <w:lvl w:ilvl="6" w:tplc="0C0A0001" w:tentative="1">
      <w:start w:val="1"/>
      <w:numFmt w:val="bullet"/>
      <w:lvlText w:val=""/>
      <w:lvlJc w:val="left"/>
      <w:pPr>
        <w:ind w:left="6360" w:hanging="360"/>
      </w:pPr>
      <w:rPr>
        <w:rFonts w:ascii="Symbol" w:hAnsi="Symbol" w:hint="default"/>
      </w:rPr>
    </w:lvl>
    <w:lvl w:ilvl="7" w:tplc="0C0A0003" w:tentative="1">
      <w:start w:val="1"/>
      <w:numFmt w:val="bullet"/>
      <w:lvlText w:val="o"/>
      <w:lvlJc w:val="left"/>
      <w:pPr>
        <w:ind w:left="7080" w:hanging="360"/>
      </w:pPr>
      <w:rPr>
        <w:rFonts w:ascii="Courier New" w:hAnsi="Courier New" w:cs="Courier New" w:hint="default"/>
      </w:rPr>
    </w:lvl>
    <w:lvl w:ilvl="8" w:tplc="0C0A0005" w:tentative="1">
      <w:start w:val="1"/>
      <w:numFmt w:val="bullet"/>
      <w:lvlText w:val=""/>
      <w:lvlJc w:val="left"/>
      <w:pPr>
        <w:ind w:left="7800" w:hanging="360"/>
      </w:pPr>
      <w:rPr>
        <w:rFonts w:ascii="Wingdings" w:hAnsi="Wingdings" w:hint="default"/>
      </w:rPr>
    </w:lvl>
  </w:abstractNum>
  <w:num w:numId="1" w16cid:durableId="125994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4616A"/>
    <w:rsid w:val="00192274"/>
    <w:rsid w:val="001F1A8C"/>
    <w:rsid w:val="002712E2"/>
    <w:rsid w:val="00465567"/>
    <w:rsid w:val="004A6EC6"/>
    <w:rsid w:val="00506E83"/>
    <w:rsid w:val="005C2A56"/>
    <w:rsid w:val="007366F0"/>
    <w:rsid w:val="007A3C70"/>
    <w:rsid w:val="009722B1"/>
    <w:rsid w:val="00D07F6F"/>
    <w:rsid w:val="00D4616A"/>
    <w:rsid w:val="00FA4A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0F6F2"/>
  <w15:docId w15:val="{A1EA4103-9E3F-4801-B9AA-4A6461F0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378</Words>
  <Characters>2082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23PES-143</vt:lpstr>
    </vt:vector>
  </TitlesOfParts>
  <Company>HP Inc.</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23PES-143</dc:title>
  <dc:creator>informatica</dc:creator>
  <cp:keywords>CreatedByIRIS_Readiris_17.0</cp:keywords>
  <cp:lastModifiedBy>Martin Cestao, Nerea</cp:lastModifiedBy>
  <cp:revision>12</cp:revision>
  <dcterms:created xsi:type="dcterms:W3CDTF">2023-10-16T06:23:00Z</dcterms:created>
  <dcterms:modified xsi:type="dcterms:W3CDTF">2023-10-19T12:11:00Z</dcterms:modified>
</cp:coreProperties>
</file>