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4F78" w14:textId="77777777" w:rsidR="003F0D42" w:rsidRPr="003F0D42" w:rsidRDefault="006A0542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3F0D42">
        <w:rPr>
          <w:rFonts w:ascii="Calibri" w:eastAsia="Arial" w:hAnsi="Calibri" w:cs="Calibri"/>
          <w:bCs/>
          <w:sz w:val="22"/>
          <w:szCs w:val="22"/>
        </w:rPr>
        <w:t>23PES-164</w:t>
      </w:r>
    </w:p>
    <w:p w14:paraId="5D271BFF" w14:textId="06E3628B" w:rsidR="003F0D42" w:rsidRPr="003F0D42" w:rsidRDefault="00BF0367" w:rsidP="003F0D42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0D42">
        <w:rPr>
          <w:rFonts w:ascii="Calibri" w:eastAsia="Arial" w:hAnsi="Calibri" w:cs="Calibri"/>
          <w:sz w:val="22"/>
          <w:szCs w:val="22"/>
        </w:rPr>
        <w:t xml:space="preserve">Doña Raquel Garbayo Berdonces, miembro de las Cortes de Navarra, adscrita al Grupo Parlamentario Unión del Pueblo </w:t>
      </w:r>
      <w:r w:rsidRPr="003F0D42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3F0D42">
        <w:rPr>
          <w:rFonts w:ascii="Calibri" w:eastAsia="Arial" w:hAnsi="Calibri" w:cs="Calibri"/>
          <w:sz w:val="22"/>
          <w:szCs w:val="22"/>
        </w:rPr>
        <w:t>¿</w:t>
      </w:r>
      <w:r w:rsidR="003F0D42">
        <w:rPr>
          <w:rFonts w:ascii="Calibri" w:eastAsia="Arial" w:hAnsi="Calibri" w:cs="Calibri"/>
          <w:sz w:val="22"/>
          <w:szCs w:val="22"/>
        </w:rPr>
        <w:t>e</w:t>
      </w:r>
      <w:r w:rsidRPr="003F0D42">
        <w:rPr>
          <w:rFonts w:ascii="Calibri" w:eastAsia="Arial" w:hAnsi="Calibri" w:cs="Calibri"/>
          <w:sz w:val="22"/>
          <w:szCs w:val="22"/>
        </w:rPr>
        <w:t xml:space="preserve">n qué situación se encuentra la pobreza severa en nuestra Comunidad de acuerdo con la Estadística de Renta de Navarra que elabora el NASTAT? Desglosar datos desde 2015 hasta la actualidad. </w:t>
      </w:r>
    </w:p>
    <w:p w14:paraId="3290F37A" w14:textId="77777777" w:rsidR="003F0D42" w:rsidRDefault="00BF0367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3F0D42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4F34FE5D" w14:textId="3D910230" w:rsidR="004C4F26" w:rsidRPr="003F0D42" w:rsidRDefault="003F0D42" w:rsidP="003F0D42">
      <w:pPr>
        <w:pStyle w:val="Style"/>
        <w:spacing w:before="100" w:beforeAutospacing="1" w:after="200" w:line="276" w:lineRule="auto"/>
        <w:ind w:left="247" w:right="43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BF0367" w:rsidRPr="003F0D42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4C4F26" w:rsidRPr="003F0D42" w:rsidSect="006A054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F26"/>
    <w:rsid w:val="003F0D42"/>
    <w:rsid w:val="004C4F26"/>
    <w:rsid w:val="006A0542"/>
    <w:rsid w:val="00B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5C61"/>
  <w15:docId w15:val="{67BCEB48-6491-43A6-B674-7215B0D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Company>HP Inc.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23PES-164</dc:title>
  <dc:creator>informatica</dc:creator>
  <cp:keywords>CreatedByIRIS_Readiris_17.0</cp:keywords>
  <cp:lastModifiedBy>Mauleón, Fernando</cp:lastModifiedBy>
  <cp:revision>4</cp:revision>
  <dcterms:created xsi:type="dcterms:W3CDTF">2023-10-27T09:03:00Z</dcterms:created>
  <dcterms:modified xsi:type="dcterms:W3CDTF">2023-10-27T09:05:00Z</dcterms:modified>
</cp:coreProperties>
</file>